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6F" w:rsidRDefault="00C926AC">
      <w:pPr>
        <w:rPr>
          <w:b/>
        </w:rPr>
      </w:pPr>
      <w:r>
        <w:rPr>
          <w:b/>
        </w:rPr>
        <w:t>Asset Pricing</w:t>
      </w:r>
    </w:p>
    <w:p w:rsidR="00AA6F68" w:rsidRDefault="00AA6F68">
      <w:pPr>
        <w:rPr>
          <w:b/>
        </w:rPr>
      </w:pPr>
    </w:p>
    <w:p w:rsidR="00AA6F68" w:rsidRPr="002A5337" w:rsidRDefault="002A5337" w:rsidP="00AA6F68">
      <w:pPr>
        <w:pStyle w:val="ListParagraph"/>
        <w:numPr>
          <w:ilvl w:val="0"/>
          <w:numId w:val="1"/>
        </w:numPr>
        <w:rPr>
          <w:b/>
        </w:rPr>
      </w:pPr>
      <w:r>
        <w:t>Optimal Portfolio Choice—Simple Proof</w:t>
      </w:r>
    </w:p>
    <w:p w:rsidR="002A5337" w:rsidRPr="002A5337" w:rsidRDefault="002A5337" w:rsidP="002A5337">
      <w:pPr>
        <w:pStyle w:val="ListParagraph"/>
        <w:numPr>
          <w:ilvl w:val="1"/>
          <w:numId w:val="1"/>
        </w:numPr>
        <w:rPr>
          <w:b/>
        </w:rPr>
      </w:pPr>
      <w:r>
        <w:t>Call the tangency portfolio M</w:t>
      </w:r>
    </w:p>
    <w:p w:rsidR="002A5337" w:rsidRPr="002A5337" w:rsidRDefault="002A5337" w:rsidP="002A5337">
      <w:pPr>
        <w:pStyle w:val="ListParagraph"/>
        <w:numPr>
          <w:ilvl w:val="1"/>
          <w:numId w:val="1"/>
        </w:numPr>
        <w:rPr>
          <w:b/>
        </w:rPr>
      </w:pPr>
      <w:r>
        <w:t>Suppose M did not contain MSFT</w:t>
      </w:r>
    </w:p>
    <w:p w:rsidR="002A5337" w:rsidRPr="001417C3" w:rsidRDefault="001417C3" w:rsidP="001417C3">
      <w:pPr>
        <w:pStyle w:val="ListParagraph"/>
        <w:numPr>
          <w:ilvl w:val="2"/>
          <w:numId w:val="1"/>
        </w:numPr>
        <w:rPr>
          <w:b/>
        </w:rPr>
      </w:pPr>
      <w:r>
        <w:t>Everyone should hold M and no one should hold MSFT</w:t>
      </w:r>
    </w:p>
    <w:p w:rsidR="001417C3" w:rsidRPr="001417C3" w:rsidRDefault="001417C3" w:rsidP="001417C3">
      <w:pPr>
        <w:pStyle w:val="ListParagraph"/>
        <w:numPr>
          <w:ilvl w:val="2"/>
          <w:numId w:val="1"/>
        </w:numPr>
        <w:rPr>
          <w:b/>
        </w:rPr>
      </w:pPr>
      <w:r>
        <w:t>M’s price (and the prices of the stocks inside M) would increase</w:t>
      </w:r>
    </w:p>
    <w:p w:rsidR="001417C3" w:rsidRPr="005E6F8F" w:rsidRDefault="001417C3" w:rsidP="001417C3">
      <w:pPr>
        <w:pStyle w:val="ListParagraph"/>
        <w:numPr>
          <w:ilvl w:val="2"/>
          <w:numId w:val="1"/>
        </w:numPr>
        <w:rPr>
          <w:b/>
        </w:rPr>
      </w:pPr>
      <w:r>
        <w:t>MSFT’s price would decrease</w:t>
      </w:r>
    </w:p>
    <w:p w:rsidR="005E6F8F" w:rsidRPr="005E6F8F" w:rsidRDefault="005E6F8F" w:rsidP="005E6F8F">
      <w:pPr>
        <w:pStyle w:val="ListParagraph"/>
        <w:numPr>
          <w:ilvl w:val="1"/>
          <w:numId w:val="1"/>
        </w:numPr>
        <w:rPr>
          <w:b/>
        </w:rPr>
      </w:pPr>
      <w:r>
        <w:t>In equilibrium, we would ultimately hold M and MSFT</w:t>
      </w:r>
    </w:p>
    <w:p w:rsidR="005E6F8F" w:rsidRPr="005E6F8F" w:rsidRDefault="005E6F8F" w:rsidP="005E6F8F">
      <w:pPr>
        <w:pStyle w:val="ListParagraph"/>
        <w:numPr>
          <w:ilvl w:val="2"/>
          <w:numId w:val="1"/>
        </w:numPr>
        <w:rPr>
          <w:b/>
        </w:rPr>
      </w:pPr>
      <w:r>
        <w:t>MSFT’s price would decrease until its return was high enough to be include in M</w:t>
      </w:r>
    </w:p>
    <w:p w:rsidR="005E6F8F" w:rsidRDefault="005E6F8F" w:rsidP="005E6F8F">
      <w:pPr>
        <w:rPr>
          <w:b/>
        </w:rPr>
      </w:pPr>
    </w:p>
    <w:p w:rsidR="005E6F8F" w:rsidRDefault="005E6F8F" w:rsidP="005E6F8F">
      <w:pPr>
        <w:rPr>
          <w:b/>
        </w:rPr>
      </w:pPr>
    </w:p>
    <w:p w:rsidR="005E6F8F" w:rsidRDefault="005E6F8F" w:rsidP="005E6F8F">
      <w:pPr>
        <w:rPr>
          <w:b/>
        </w:rPr>
      </w:pPr>
    </w:p>
    <w:p w:rsidR="005E6F8F" w:rsidRDefault="005E6F8F" w:rsidP="005E6F8F">
      <w:pPr>
        <w:rPr>
          <w:b/>
        </w:rPr>
      </w:pPr>
    </w:p>
    <w:p w:rsidR="005E6F8F" w:rsidRDefault="005E6F8F" w:rsidP="005E6F8F">
      <w:pPr>
        <w:rPr>
          <w:b/>
        </w:rPr>
      </w:pPr>
    </w:p>
    <w:p w:rsidR="005E6F8F" w:rsidRDefault="005E6F8F" w:rsidP="005E6F8F">
      <w:pPr>
        <w:rPr>
          <w:b/>
        </w:rPr>
      </w:pPr>
    </w:p>
    <w:p w:rsidR="005E6F8F" w:rsidRDefault="005E6F8F" w:rsidP="005E6F8F">
      <w:pPr>
        <w:pStyle w:val="ListParagraph"/>
        <w:rPr>
          <w:b/>
        </w:rPr>
      </w:pPr>
    </w:p>
    <w:p w:rsidR="005E6F8F" w:rsidRDefault="005E6F8F" w:rsidP="005E6F8F">
      <w:pPr>
        <w:pStyle w:val="ListParagraph"/>
        <w:ind w:left="1440"/>
        <w:rPr>
          <w:b/>
        </w:rPr>
      </w:pPr>
    </w:p>
    <w:p w:rsidR="005E6F8F" w:rsidRPr="005E6F8F" w:rsidRDefault="002F0BDF" w:rsidP="005E6F8F">
      <w:pPr>
        <w:pStyle w:val="ListParagraph"/>
        <w:numPr>
          <w:ilvl w:val="2"/>
          <w:numId w:val="1"/>
        </w:numPr>
        <w:rPr>
          <w:b/>
        </w:rPr>
      </w:pPr>
      <w:r>
        <w:t>W</w:t>
      </w:r>
      <w:r w:rsidR="005E6F8F">
        <w:t>hile M’s price increased, return decreased</w:t>
      </w:r>
    </w:p>
    <w:p w:rsidR="005E6F8F" w:rsidRPr="002F0BDF" w:rsidRDefault="002F0BDF" w:rsidP="005E6F8F">
      <w:pPr>
        <w:pStyle w:val="ListParagraph"/>
        <w:numPr>
          <w:ilvl w:val="2"/>
          <w:numId w:val="1"/>
        </w:numPr>
        <w:rPr>
          <w:b/>
        </w:rPr>
      </w:pPr>
      <w:r>
        <w:t>W</w:t>
      </w:r>
      <w:r w:rsidR="005E6F8F">
        <w:t>hile MSFT’s price decreased, return increased</w:t>
      </w:r>
      <w:r>
        <w:t>, and eventually it will become attractive enough to be included in M</w:t>
      </w:r>
    </w:p>
    <w:p w:rsidR="002F0BDF" w:rsidRPr="00DE75C6" w:rsidRDefault="002F0BDF" w:rsidP="002F0BDF">
      <w:pPr>
        <w:pStyle w:val="ListParagraph"/>
        <w:numPr>
          <w:ilvl w:val="1"/>
          <w:numId w:val="1"/>
        </w:numPr>
        <w:rPr>
          <w:b/>
        </w:rPr>
      </w:pPr>
      <w:r>
        <w:t>W</w:t>
      </w:r>
      <w:r w:rsidR="00DE75C6">
        <w:t>e could repeat the example with any asset not included in M</w:t>
      </w:r>
    </w:p>
    <w:p w:rsidR="00DE75C6" w:rsidRPr="00DE75C6" w:rsidRDefault="00DE75C6" w:rsidP="00DE75C6">
      <w:pPr>
        <w:pStyle w:val="ListParagraph"/>
        <w:numPr>
          <w:ilvl w:val="2"/>
          <w:numId w:val="1"/>
        </w:numPr>
        <w:rPr>
          <w:b/>
        </w:rPr>
      </w:pPr>
      <w:r>
        <w:t>Ultimately all of these assets would be included</w:t>
      </w:r>
    </w:p>
    <w:p w:rsidR="00DE75C6" w:rsidRPr="00DE75C6" w:rsidRDefault="00DE75C6" w:rsidP="00DE75C6">
      <w:pPr>
        <w:pStyle w:val="ListParagraph"/>
        <w:numPr>
          <w:ilvl w:val="1"/>
          <w:numId w:val="1"/>
        </w:numPr>
        <w:rPr>
          <w:b/>
        </w:rPr>
      </w:pPr>
      <w:r>
        <w:t>M on previous slide must be the market portfolio</w:t>
      </w:r>
    </w:p>
    <w:p w:rsidR="00DE75C6" w:rsidRPr="00DE75C6" w:rsidRDefault="00DE75C6" w:rsidP="00DE75C6">
      <w:pPr>
        <w:pStyle w:val="ListParagraph"/>
        <w:numPr>
          <w:ilvl w:val="2"/>
          <w:numId w:val="1"/>
        </w:numPr>
        <w:rPr>
          <w:b/>
        </w:rPr>
      </w:pPr>
      <w:r>
        <w:t>Contains all risky assets in the economy</w:t>
      </w:r>
    </w:p>
    <w:p w:rsidR="00DE75C6" w:rsidRPr="002D19FE" w:rsidRDefault="00DE75C6" w:rsidP="00DE75C6">
      <w:pPr>
        <w:pStyle w:val="ListParagraph"/>
        <w:numPr>
          <w:ilvl w:val="2"/>
          <w:numId w:val="1"/>
        </w:numPr>
        <w:rPr>
          <w:b/>
        </w:rPr>
      </w:pPr>
      <w:r>
        <w:t>Value-weighted</w:t>
      </w:r>
    </w:p>
    <w:p w:rsidR="002D19FE" w:rsidRPr="002D19FE" w:rsidRDefault="002D19FE" w:rsidP="002D19FE">
      <w:pPr>
        <w:pStyle w:val="ListParagraph"/>
        <w:numPr>
          <w:ilvl w:val="0"/>
          <w:numId w:val="1"/>
        </w:numPr>
        <w:rPr>
          <w:b/>
        </w:rPr>
      </w:pPr>
      <w:r>
        <w:t>Capital Market Line (CML)</w:t>
      </w:r>
    </w:p>
    <w:p w:rsidR="002D19FE" w:rsidRPr="002D19FE" w:rsidRDefault="002D19FE" w:rsidP="002D19FE">
      <w:pPr>
        <w:pStyle w:val="ListParagraph"/>
        <w:numPr>
          <w:ilvl w:val="1"/>
          <w:numId w:val="1"/>
        </w:numPr>
        <w:rPr>
          <w:b/>
        </w:rPr>
      </w:pPr>
      <w:r>
        <w:t xml:space="preserve">A specific CAL in which the risk-free rate is given by a T-bill and the optimal risky portfolio is given by a broad-based index of common stocks </w:t>
      </w:r>
    </w:p>
    <w:p w:rsidR="002D19FE" w:rsidRPr="002D19FE" w:rsidRDefault="002D19FE" w:rsidP="002D19FE">
      <w:pPr>
        <w:pStyle w:val="ListParagraph"/>
        <w:numPr>
          <w:ilvl w:val="2"/>
          <w:numId w:val="1"/>
        </w:numPr>
        <w:rPr>
          <w:b/>
        </w:rPr>
      </w:pPr>
      <w:r>
        <w:t>Index often known as the “market portfolio”</w:t>
      </w:r>
    </w:p>
    <w:p w:rsidR="002D19FE" w:rsidRPr="00037593" w:rsidRDefault="002D19FE" w:rsidP="002D19FE">
      <w:pPr>
        <w:pStyle w:val="ListParagraph"/>
        <w:numPr>
          <w:ilvl w:val="2"/>
          <w:numId w:val="1"/>
        </w:numPr>
        <w:rPr>
          <w:b/>
        </w:rPr>
      </w:pPr>
      <w:r>
        <w:t xml:space="preserve">In theory, CML has the steepest slope of all possible CALs </w:t>
      </w:r>
    </w:p>
    <w:p w:rsidR="00037593" w:rsidRPr="00037593" w:rsidRDefault="00037593" w:rsidP="00037593">
      <w:pPr>
        <w:pStyle w:val="ListParagraph"/>
        <w:numPr>
          <w:ilvl w:val="0"/>
          <w:numId w:val="1"/>
        </w:numPr>
        <w:rPr>
          <w:b/>
        </w:rPr>
      </w:pPr>
      <w:r>
        <w:t>Problems with CML</w:t>
      </w:r>
    </w:p>
    <w:p w:rsidR="00037593" w:rsidRPr="00037593" w:rsidRDefault="00037593" w:rsidP="00037593">
      <w:pPr>
        <w:pStyle w:val="ListParagraph"/>
        <w:numPr>
          <w:ilvl w:val="1"/>
          <w:numId w:val="1"/>
        </w:numPr>
        <w:rPr>
          <w:b/>
        </w:rPr>
      </w:pPr>
      <w:r>
        <w:t>No way to actually hold the market portfolio</w:t>
      </w:r>
    </w:p>
    <w:p w:rsidR="00037593" w:rsidRPr="00037593" w:rsidRDefault="00037593" w:rsidP="00037593">
      <w:pPr>
        <w:pStyle w:val="ListParagraph"/>
        <w:numPr>
          <w:ilvl w:val="1"/>
          <w:numId w:val="1"/>
        </w:numPr>
        <w:rPr>
          <w:b/>
        </w:rPr>
      </w:pPr>
      <w:r>
        <w:t>We will always miss some asset</w:t>
      </w:r>
    </w:p>
    <w:p w:rsidR="00037593" w:rsidRPr="00037593" w:rsidRDefault="00037593" w:rsidP="00037593">
      <w:pPr>
        <w:pStyle w:val="ListParagraph"/>
        <w:numPr>
          <w:ilvl w:val="1"/>
          <w:numId w:val="1"/>
        </w:numPr>
        <w:rPr>
          <w:b/>
        </w:rPr>
      </w:pPr>
      <w:r>
        <w:t>So CML is effectively unachievable, but the idea still helps to model broad market behavior</w:t>
      </w:r>
    </w:p>
    <w:p w:rsidR="00037593" w:rsidRPr="00037593" w:rsidRDefault="00037593" w:rsidP="00037593">
      <w:pPr>
        <w:pStyle w:val="ListParagraph"/>
        <w:numPr>
          <w:ilvl w:val="0"/>
          <w:numId w:val="1"/>
        </w:numPr>
        <w:rPr>
          <w:b/>
        </w:rPr>
      </w:pPr>
      <w:r>
        <w:t>CAPM</w:t>
      </w:r>
    </w:p>
    <w:p w:rsidR="00037593" w:rsidRPr="00037593" w:rsidRDefault="00037593" w:rsidP="00037593">
      <w:pPr>
        <w:pStyle w:val="ListParagraph"/>
        <w:numPr>
          <w:ilvl w:val="1"/>
          <w:numId w:val="1"/>
        </w:numPr>
        <w:rPr>
          <w:b/>
        </w:rPr>
      </w:pPr>
      <w:r>
        <w:t>Equilibrium model of security markets that attempts to answer the question: “What is the relationship between risk and expected returns?”</w:t>
      </w:r>
    </w:p>
    <w:p w:rsidR="00037593" w:rsidRPr="00037593" w:rsidRDefault="00037593" w:rsidP="00037593">
      <w:pPr>
        <w:pStyle w:val="ListParagraph"/>
        <w:numPr>
          <w:ilvl w:val="1"/>
          <w:numId w:val="1"/>
        </w:numPr>
        <w:rPr>
          <w:b/>
        </w:rPr>
      </w:pPr>
      <w:r>
        <w:t>It is a single factor asset pricing model:</w:t>
      </w:r>
    </w:p>
    <w:p w:rsidR="00037593" w:rsidRPr="00037593" w:rsidRDefault="00037593" w:rsidP="00037593">
      <w:pPr>
        <w:pStyle w:val="ListParagraph"/>
        <w:numPr>
          <w:ilvl w:val="2"/>
          <w:numId w:val="1"/>
        </w:numPr>
        <w:rPr>
          <w:b/>
        </w:rPr>
      </w:pPr>
      <w:r>
        <w:t>Describes the risk-return relationship for individual assets</w:t>
      </w:r>
    </w:p>
    <w:p w:rsidR="00037593" w:rsidRPr="00037593" w:rsidRDefault="00037593" w:rsidP="00037593">
      <w:pPr>
        <w:pStyle w:val="ListParagraph"/>
        <w:numPr>
          <w:ilvl w:val="2"/>
          <w:numId w:val="1"/>
        </w:numPr>
        <w:rPr>
          <w:b/>
        </w:rPr>
      </w:pPr>
      <w:r>
        <w:t>An asset’s risk is characterized by its contribution to the risk of an efficient, diversified portfolio</w:t>
      </w:r>
    </w:p>
    <w:p w:rsidR="00037593" w:rsidRPr="00403140" w:rsidRDefault="00037593" w:rsidP="00037593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 xml:space="preserve">The single factor in the market portfolio, and an asset’s relevant risk is its market (systematic) risk </w:t>
      </w:r>
    </w:p>
    <w:p w:rsidR="00403140" w:rsidRPr="00403140" w:rsidRDefault="00403140" w:rsidP="00403140">
      <w:pPr>
        <w:pStyle w:val="ListParagraph"/>
        <w:numPr>
          <w:ilvl w:val="0"/>
          <w:numId w:val="1"/>
        </w:numPr>
        <w:rPr>
          <w:b/>
        </w:rPr>
      </w:pPr>
      <w:r>
        <w:t>CAPM Assumptions</w:t>
      </w:r>
    </w:p>
    <w:p w:rsidR="00403140" w:rsidRPr="00403140" w:rsidRDefault="00403140" w:rsidP="00403140">
      <w:pPr>
        <w:pStyle w:val="ListParagraph"/>
        <w:numPr>
          <w:ilvl w:val="1"/>
          <w:numId w:val="1"/>
        </w:numPr>
        <w:rPr>
          <w:b/>
        </w:rPr>
      </w:pPr>
      <w:r>
        <w:t>Investors are rational mean-variance optimizers</w:t>
      </w:r>
    </w:p>
    <w:p w:rsidR="00403140" w:rsidRPr="00403140" w:rsidRDefault="00403140" w:rsidP="00403140">
      <w:pPr>
        <w:pStyle w:val="ListParagraph"/>
        <w:numPr>
          <w:ilvl w:val="2"/>
          <w:numId w:val="1"/>
        </w:numPr>
        <w:rPr>
          <w:b/>
        </w:rPr>
      </w:pPr>
      <w:r>
        <w:t xml:space="preserve">They form portfolios based on mean returns and variances </w:t>
      </w:r>
    </w:p>
    <w:p w:rsidR="00403140" w:rsidRPr="00403140" w:rsidRDefault="00403140" w:rsidP="00403140">
      <w:pPr>
        <w:pStyle w:val="ListParagraph"/>
        <w:numPr>
          <w:ilvl w:val="1"/>
          <w:numId w:val="1"/>
        </w:numPr>
        <w:rPr>
          <w:b/>
        </w:rPr>
      </w:pPr>
      <w:r>
        <w:t xml:space="preserve">Homogenous expectations </w:t>
      </w:r>
    </w:p>
    <w:p w:rsidR="00403140" w:rsidRPr="00460CDB" w:rsidRDefault="00403140" w:rsidP="00403140">
      <w:pPr>
        <w:pStyle w:val="ListParagraph"/>
        <w:numPr>
          <w:ilvl w:val="2"/>
          <w:numId w:val="1"/>
        </w:numPr>
        <w:rPr>
          <w:b/>
        </w:rPr>
      </w:pPr>
      <w:r>
        <w:t xml:space="preserve">All investors have the same probability distribution of future events </w:t>
      </w:r>
    </w:p>
    <w:p w:rsidR="00460CDB" w:rsidRPr="00460CDB" w:rsidRDefault="00460CDB" w:rsidP="00460CDB">
      <w:pPr>
        <w:pStyle w:val="ListParagraph"/>
        <w:numPr>
          <w:ilvl w:val="1"/>
          <w:numId w:val="1"/>
        </w:numPr>
        <w:rPr>
          <w:b/>
        </w:rPr>
      </w:pPr>
      <w:r>
        <w:t>All investors can borrow and lend at rf rate</w:t>
      </w:r>
    </w:p>
    <w:p w:rsidR="00460CDB" w:rsidRPr="00460CDB" w:rsidRDefault="00460CDB" w:rsidP="00460CDB">
      <w:pPr>
        <w:pStyle w:val="ListParagraph"/>
        <w:numPr>
          <w:ilvl w:val="1"/>
          <w:numId w:val="1"/>
        </w:numPr>
        <w:rPr>
          <w:b/>
        </w:rPr>
      </w:pPr>
      <w:r>
        <w:t>Markets are perfectly competitive</w:t>
      </w:r>
    </w:p>
    <w:p w:rsidR="00460CDB" w:rsidRPr="00460CDB" w:rsidRDefault="00460CDB" w:rsidP="00460CDB">
      <w:pPr>
        <w:pStyle w:val="ListParagraph"/>
        <w:numPr>
          <w:ilvl w:val="1"/>
          <w:numId w:val="1"/>
        </w:numPr>
        <w:rPr>
          <w:b/>
        </w:rPr>
      </w:pPr>
      <w:r>
        <w:t>Investors have a single-period investment horizon</w:t>
      </w:r>
    </w:p>
    <w:p w:rsidR="00460CDB" w:rsidRPr="00460CDB" w:rsidRDefault="00460CDB" w:rsidP="00460CDB">
      <w:pPr>
        <w:pStyle w:val="ListParagraph"/>
        <w:numPr>
          <w:ilvl w:val="1"/>
          <w:numId w:val="1"/>
        </w:numPr>
        <w:rPr>
          <w:b/>
        </w:rPr>
      </w:pPr>
      <w:r>
        <w:t>No market frictions</w:t>
      </w:r>
    </w:p>
    <w:p w:rsidR="00460CDB" w:rsidRPr="00460CDB" w:rsidRDefault="00460CDB" w:rsidP="00460CDB">
      <w:pPr>
        <w:pStyle w:val="ListParagraph"/>
        <w:numPr>
          <w:ilvl w:val="2"/>
          <w:numId w:val="1"/>
        </w:numPr>
        <w:rPr>
          <w:b/>
        </w:rPr>
      </w:pPr>
      <w:r>
        <w:t>No taxes</w:t>
      </w:r>
    </w:p>
    <w:p w:rsidR="00460CDB" w:rsidRPr="00460CDB" w:rsidRDefault="00460CDB" w:rsidP="00460CDB">
      <w:pPr>
        <w:pStyle w:val="ListParagraph"/>
        <w:numPr>
          <w:ilvl w:val="2"/>
          <w:numId w:val="1"/>
        </w:numPr>
        <w:rPr>
          <w:b/>
        </w:rPr>
      </w:pPr>
      <w:r>
        <w:t xml:space="preserve">No commissions, bid-ask spread, etc. </w:t>
      </w:r>
    </w:p>
    <w:p w:rsidR="00460CDB" w:rsidRPr="00460CDB" w:rsidRDefault="00460CDB" w:rsidP="00460CDB">
      <w:pPr>
        <w:pStyle w:val="ListParagraph"/>
        <w:numPr>
          <w:ilvl w:val="0"/>
          <w:numId w:val="1"/>
        </w:numPr>
        <w:rPr>
          <w:b/>
        </w:rPr>
      </w:pPr>
      <w:r>
        <w:t>CAPM Equilibrium</w:t>
      </w:r>
    </w:p>
    <w:p w:rsidR="00460CDB" w:rsidRPr="00321A33" w:rsidRDefault="00321A33" w:rsidP="00460CDB">
      <w:pPr>
        <w:pStyle w:val="ListParagraph"/>
        <w:numPr>
          <w:ilvl w:val="1"/>
          <w:numId w:val="1"/>
        </w:numPr>
        <w:rPr>
          <w:b/>
        </w:rPr>
      </w:pPr>
      <w:r>
        <w:t>Under CAPM, all investors have the same opportunity set</w:t>
      </w:r>
    </w:p>
    <w:p w:rsidR="00321A33" w:rsidRPr="00321A33" w:rsidRDefault="00321A33" w:rsidP="00321A33">
      <w:pPr>
        <w:pStyle w:val="ListParagraph"/>
        <w:numPr>
          <w:ilvl w:val="2"/>
          <w:numId w:val="1"/>
        </w:numPr>
        <w:rPr>
          <w:b/>
        </w:rPr>
      </w:pPr>
      <w:r>
        <w:t>Means they’re using the same method to evaluate the same investments</w:t>
      </w:r>
    </w:p>
    <w:p w:rsidR="00321A33" w:rsidRPr="00321A33" w:rsidRDefault="00321A33" w:rsidP="00321A33">
      <w:pPr>
        <w:pStyle w:val="ListParagraph"/>
        <w:numPr>
          <w:ilvl w:val="2"/>
          <w:numId w:val="1"/>
        </w:numPr>
        <w:rPr>
          <w:b/>
        </w:rPr>
      </w:pPr>
      <w:r>
        <w:t>They will invest in the same assets</w:t>
      </w:r>
    </w:p>
    <w:p w:rsidR="00321A33" w:rsidRPr="00321A33" w:rsidRDefault="00321A33" w:rsidP="00321A33">
      <w:pPr>
        <w:pStyle w:val="ListParagraph"/>
        <w:numPr>
          <w:ilvl w:val="1"/>
          <w:numId w:val="1"/>
        </w:numPr>
        <w:rPr>
          <w:b/>
        </w:rPr>
      </w:pPr>
      <w:r>
        <w:t>Under these conditions, equilibrium outcome is:</w:t>
      </w:r>
    </w:p>
    <w:p w:rsidR="00321A33" w:rsidRPr="00321A33" w:rsidRDefault="00321A33" w:rsidP="00321A33">
      <w:pPr>
        <w:pStyle w:val="ListParagraph"/>
        <w:numPr>
          <w:ilvl w:val="2"/>
          <w:numId w:val="1"/>
        </w:numPr>
        <w:rPr>
          <w:b/>
        </w:rPr>
      </w:pPr>
      <w:r>
        <w:t>All investors hold the same portfolio (M)</w:t>
      </w:r>
    </w:p>
    <w:p w:rsidR="00321A33" w:rsidRPr="00321A33" w:rsidRDefault="00321A33" w:rsidP="00321A33">
      <w:pPr>
        <w:pStyle w:val="ListParagraph"/>
        <w:numPr>
          <w:ilvl w:val="2"/>
          <w:numId w:val="1"/>
        </w:numPr>
        <w:rPr>
          <w:b/>
        </w:rPr>
      </w:pPr>
      <w:r>
        <w:t>Market portfolio (M) is the optimal risky portfolio</w:t>
      </w:r>
    </w:p>
    <w:p w:rsidR="00321A33" w:rsidRPr="00321A33" w:rsidRDefault="00321A33" w:rsidP="00321A33">
      <w:pPr>
        <w:pStyle w:val="ListParagraph"/>
        <w:numPr>
          <w:ilvl w:val="2"/>
          <w:numId w:val="1"/>
        </w:numPr>
        <w:rPr>
          <w:b/>
        </w:rPr>
      </w:pPr>
      <w:r>
        <w:t>The CAL that runs through M from the risk-free rate is the best CAL</w:t>
      </w:r>
    </w:p>
    <w:p w:rsidR="00321A33" w:rsidRPr="009852BB" w:rsidRDefault="00321A33" w:rsidP="00321A33">
      <w:pPr>
        <w:pStyle w:val="ListParagraph"/>
        <w:numPr>
          <w:ilvl w:val="3"/>
          <w:numId w:val="1"/>
        </w:numPr>
        <w:rPr>
          <w:b/>
        </w:rPr>
      </w:pPr>
      <w:r>
        <w:t>This is the CML</w:t>
      </w:r>
    </w:p>
    <w:p w:rsidR="009852BB" w:rsidRPr="009852BB" w:rsidRDefault="009852BB" w:rsidP="009852BB">
      <w:pPr>
        <w:pStyle w:val="ListParagraph"/>
        <w:numPr>
          <w:ilvl w:val="0"/>
          <w:numId w:val="1"/>
        </w:numPr>
        <w:rPr>
          <w:b/>
        </w:rPr>
      </w:pPr>
      <w:r>
        <w:t>Portfolio M and Expected Returns</w:t>
      </w:r>
    </w:p>
    <w:p w:rsidR="009852BB" w:rsidRPr="00480C94" w:rsidRDefault="009852BB" w:rsidP="009852BB">
      <w:pPr>
        <w:pStyle w:val="ListParagraph"/>
        <w:numPr>
          <w:ilvl w:val="1"/>
          <w:numId w:val="1"/>
        </w:numPr>
        <w:rPr>
          <w:b/>
        </w:rPr>
      </w:pPr>
      <w:r>
        <w:t>These results imply that the relevant risk of a particular stock is the risk that it adds to the market portfolio</w:t>
      </w:r>
    </w:p>
    <w:p w:rsidR="00480C94" w:rsidRPr="003F2E34" w:rsidRDefault="00480C94" w:rsidP="009852BB">
      <w:pPr>
        <w:pStyle w:val="ListParagraph"/>
        <w:numPr>
          <w:ilvl w:val="1"/>
          <w:numId w:val="1"/>
        </w:numPr>
        <w:rPr>
          <w:b/>
        </w:rPr>
      </w:pPr>
      <w:r>
        <w:t xml:space="preserve">Consider adding a little more of stock i to the market portfolio, </w:t>
      </w:r>
      <w:r w:rsidR="003F2E34">
        <w:t>borrowing at rate rf to pay for it</w:t>
      </w:r>
    </w:p>
    <w:p w:rsidR="003F2E34" w:rsidRPr="00F3240D" w:rsidRDefault="003F2E34" w:rsidP="003F2E34">
      <w:pPr>
        <w:pStyle w:val="ListParagraph"/>
        <w:numPr>
          <w:ilvl w:val="2"/>
          <w:numId w:val="1"/>
        </w:numPr>
        <w:rPr>
          <w:b/>
        </w:rPr>
      </w:pPr>
      <w:r>
        <w:t>The change in E(r) is proportional to (r</w:t>
      </w:r>
      <w:r>
        <w:rPr>
          <w:vertAlign w:val="subscript"/>
        </w:rPr>
        <w:t>i</w:t>
      </w:r>
      <w:r>
        <w:t>-r</w:t>
      </w:r>
      <w:r>
        <w:rPr>
          <w:vertAlign w:val="subscript"/>
        </w:rPr>
        <w:t>f</w:t>
      </w:r>
      <w:r>
        <w:t>)</w:t>
      </w:r>
    </w:p>
    <w:p w:rsidR="00F3240D" w:rsidRPr="00B3775C" w:rsidRDefault="00F3240D" w:rsidP="003F2E34">
      <w:pPr>
        <w:pStyle w:val="ListParagraph"/>
        <w:numPr>
          <w:ilvl w:val="2"/>
          <w:numId w:val="1"/>
        </w:numPr>
        <w:rPr>
          <w:b/>
        </w:rPr>
      </w:pPr>
      <w:r>
        <w:t xml:space="preserve">The change in standard deviation is proportional to </w:t>
      </w:r>
      <w:r>
        <w:sym w:font="Symbol" w:char="F073"/>
      </w:r>
      <w:r>
        <w:rPr>
          <w:vertAlign w:val="subscript"/>
        </w:rPr>
        <w:t>m</w:t>
      </w:r>
    </w:p>
    <w:p w:rsidR="00B3775C" w:rsidRPr="00DE71C3" w:rsidRDefault="00F837E2" w:rsidP="003F2E34">
      <w:pPr>
        <w:pStyle w:val="ListParagraph"/>
        <w:numPr>
          <w:ilvl w:val="2"/>
          <w:numId w:val="1"/>
        </w:numPr>
        <w:rPr>
          <w:b/>
        </w:rPr>
      </w:pPr>
      <w:r>
        <w:t xml:space="preserve">This implies that </w:t>
      </w:r>
      <w:r>
        <w:sym w:font="Symbol" w:char="F044"/>
      </w:r>
      <w:r>
        <w:t>return/</w:t>
      </w:r>
      <w:r>
        <w:sym w:font="Symbol" w:char="F044"/>
      </w:r>
      <w:r>
        <w:t>risk is proportional to (r</w:t>
      </w:r>
      <w:r>
        <w:rPr>
          <w:vertAlign w:val="subscript"/>
        </w:rPr>
        <w:t>i</w:t>
      </w:r>
      <w:r>
        <w:t>-r</w:t>
      </w:r>
      <w:r>
        <w:rPr>
          <w:vertAlign w:val="subscript"/>
        </w:rPr>
        <w:t>f</w:t>
      </w:r>
      <w:r>
        <w:t>)/</w:t>
      </w:r>
      <w:r w:rsidRPr="00F837E2">
        <w:t xml:space="preserve"> </w:t>
      </w:r>
      <w:r>
        <w:sym w:font="Symbol" w:char="F073"/>
      </w:r>
      <w:r>
        <w:rPr>
          <w:vertAlign w:val="subscript"/>
        </w:rPr>
        <w:t>m</w:t>
      </w:r>
    </w:p>
    <w:p w:rsidR="00DE71C3" w:rsidRPr="008F1088" w:rsidRDefault="00DE71C3" w:rsidP="00DE71C3">
      <w:pPr>
        <w:pStyle w:val="ListParagraph"/>
        <w:numPr>
          <w:ilvl w:val="0"/>
          <w:numId w:val="1"/>
        </w:numPr>
        <w:rPr>
          <w:b/>
        </w:rPr>
      </w:pPr>
      <w:r>
        <w:t>Deriving CAPM</w:t>
      </w:r>
    </w:p>
    <w:p w:rsidR="008F1088" w:rsidRDefault="008F1088" w:rsidP="008F1088">
      <w:pPr>
        <w:rPr>
          <w:b/>
        </w:rPr>
      </w:pPr>
    </w:p>
    <w:p w:rsidR="008F1088" w:rsidRDefault="008F1088" w:rsidP="008F1088">
      <w:pPr>
        <w:rPr>
          <w:b/>
        </w:rPr>
      </w:pPr>
    </w:p>
    <w:p w:rsidR="008F1088" w:rsidRDefault="008F1088" w:rsidP="008F1088">
      <w:pPr>
        <w:rPr>
          <w:b/>
        </w:rPr>
      </w:pPr>
    </w:p>
    <w:p w:rsidR="008F1088" w:rsidRDefault="008F1088" w:rsidP="008F1088">
      <w:pPr>
        <w:rPr>
          <w:b/>
        </w:rPr>
      </w:pPr>
    </w:p>
    <w:p w:rsidR="008F1088" w:rsidRDefault="008F1088" w:rsidP="008F1088">
      <w:pPr>
        <w:rPr>
          <w:b/>
        </w:rPr>
      </w:pPr>
    </w:p>
    <w:p w:rsidR="008F1088" w:rsidRDefault="008F1088" w:rsidP="008F1088">
      <w:pPr>
        <w:rPr>
          <w:b/>
        </w:rPr>
      </w:pPr>
    </w:p>
    <w:p w:rsidR="008F1088" w:rsidRPr="00A0675B" w:rsidRDefault="00A0675B" w:rsidP="008F1088">
      <w:pPr>
        <w:pStyle w:val="ListParagraph"/>
        <w:numPr>
          <w:ilvl w:val="0"/>
          <w:numId w:val="1"/>
        </w:numPr>
        <w:rPr>
          <w:b/>
        </w:rPr>
      </w:pPr>
      <w:r>
        <w:t>CAPM</w:t>
      </w:r>
    </w:p>
    <w:p w:rsidR="00A0675B" w:rsidRPr="00A0675B" w:rsidRDefault="00A0675B" w:rsidP="00A0675B">
      <w:pPr>
        <w:pStyle w:val="ListParagraph"/>
        <w:numPr>
          <w:ilvl w:val="1"/>
          <w:numId w:val="1"/>
        </w:numPr>
        <w:rPr>
          <w:b/>
        </w:rPr>
      </w:pPr>
      <w:r>
        <w:t>Describes the expected return on a risky asset as a function of:</w:t>
      </w:r>
    </w:p>
    <w:p w:rsidR="00A0675B" w:rsidRPr="00A0675B" w:rsidRDefault="00A0675B" w:rsidP="00A0675B">
      <w:pPr>
        <w:pStyle w:val="ListParagraph"/>
        <w:numPr>
          <w:ilvl w:val="2"/>
          <w:numId w:val="1"/>
        </w:numPr>
        <w:rPr>
          <w:b/>
        </w:rPr>
      </w:pPr>
      <w:r>
        <w:t>The risk-free rate</w:t>
      </w:r>
    </w:p>
    <w:p w:rsidR="00A0675B" w:rsidRPr="00A0675B" w:rsidRDefault="00A0675B" w:rsidP="00A0675B">
      <w:pPr>
        <w:pStyle w:val="ListParagraph"/>
        <w:numPr>
          <w:ilvl w:val="2"/>
          <w:numId w:val="1"/>
        </w:numPr>
        <w:rPr>
          <w:b/>
        </w:rPr>
      </w:pPr>
      <w:r>
        <w:t>The expected market risk premium</w:t>
      </w:r>
    </w:p>
    <w:p w:rsidR="00A0675B" w:rsidRPr="002B2FCF" w:rsidRDefault="00A0675B" w:rsidP="00A0675B">
      <w:pPr>
        <w:pStyle w:val="ListParagraph"/>
        <w:numPr>
          <w:ilvl w:val="2"/>
          <w:numId w:val="1"/>
        </w:numPr>
        <w:rPr>
          <w:b/>
        </w:rPr>
      </w:pPr>
      <w:r>
        <w:t>The systematic risk of the asset</w:t>
      </w:r>
    </w:p>
    <w:p w:rsidR="002B2FCF" w:rsidRDefault="002B2FCF" w:rsidP="002B2FCF">
      <w:pPr>
        <w:rPr>
          <w:b/>
        </w:rPr>
      </w:pPr>
    </w:p>
    <w:p w:rsidR="002B2FCF" w:rsidRPr="001A681D" w:rsidRDefault="001A681D" w:rsidP="002B2FCF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Example: CAPM</w:t>
      </w:r>
    </w:p>
    <w:p w:rsidR="001A681D" w:rsidRPr="00111044" w:rsidRDefault="00111044" w:rsidP="001A681D">
      <w:pPr>
        <w:pStyle w:val="ListParagraph"/>
        <w:numPr>
          <w:ilvl w:val="1"/>
          <w:numId w:val="2"/>
        </w:numPr>
        <w:rPr>
          <w:b/>
        </w:rPr>
      </w:pPr>
      <w:r>
        <w:t>Beta for Wells Fargo is 1.1. Expected market risk premium is 7.2% and r</w:t>
      </w:r>
      <w:r>
        <w:rPr>
          <w:vertAlign w:val="subscript"/>
        </w:rPr>
        <w:t>f</w:t>
      </w:r>
      <w:r>
        <w:t xml:space="preserve"> is 1%. What is the expected return for Wells Fargo?</w:t>
      </w:r>
    </w:p>
    <w:p w:rsidR="00111044" w:rsidRDefault="00111044" w:rsidP="00111044">
      <w:pPr>
        <w:rPr>
          <w:b/>
        </w:rPr>
      </w:pPr>
    </w:p>
    <w:p w:rsidR="00111044" w:rsidRDefault="00111044" w:rsidP="00111044">
      <w:pPr>
        <w:rPr>
          <w:b/>
        </w:rPr>
      </w:pPr>
    </w:p>
    <w:p w:rsidR="00111044" w:rsidRDefault="00111044" w:rsidP="00111044">
      <w:pPr>
        <w:rPr>
          <w:b/>
        </w:rPr>
      </w:pPr>
    </w:p>
    <w:p w:rsidR="00111044" w:rsidRPr="000F5817" w:rsidRDefault="000F5817" w:rsidP="00111044">
      <w:pPr>
        <w:pStyle w:val="ListParagraph"/>
        <w:numPr>
          <w:ilvl w:val="0"/>
          <w:numId w:val="2"/>
        </w:numPr>
        <w:rPr>
          <w:b/>
        </w:rPr>
      </w:pPr>
      <w:r>
        <w:t>Security Market Line (SML)</w:t>
      </w:r>
    </w:p>
    <w:p w:rsidR="000F5817" w:rsidRPr="000F5817" w:rsidRDefault="000F5817" w:rsidP="000F5817">
      <w:pPr>
        <w:pStyle w:val="ListParagraph"/>
        <w:numPr>
          <w:ilvl w:val="1"/>
          <w:numId w:val="2"/>
        </w:numPr>
        <w:rPr>
          <w:b/>
        </w:rPr>
      </w:pPr>
      <w:r>
        <w:t>Describes the equilibrium relationship between the systematic risk of any individual asset (or portfolio) and its expected return</w:t>
      </w:r>
    </w:p>
    <w:p w:rsidR="000F5817" w:rsidRPr="00C10EE6" w:rsidRDefault="000F5817" w:rsidP="000F5817">
      <w:pPr>
        <w:pStyle w:val="ListParagraph"/>
        <w:numPr>
          <w:ilvl w:val="1"/>
          <w:numId w:val="2"/>
        </w:numPr>
        <w:rPr>
          <w:b/>
        </w:rPr>
      </w:pPr>
      <w:r>
        <w:t>It is the expected return-beta relationship for any asset or portfolio since beta is our measure of systematic risk</w:t>
      </w:r>
    </w:p>
    <w:p w:rsidR="00C10EE6" w:rsidRDefault="00C10EE6" w:rsidP="00C10EE6">
      <w:pPr>
        <w:rPr>
          <w:b/>
        </w:rPr>
      </w:pPr>
    </w:p>
    <w:p w:rsidR="00C10EE6" w:rsidRDefault="00C10EE6" w:rsidP="00C10EE6">
      <w:pPr>
        <w:rPr>
          <w:b/>
        </w:rPr>
      </w:pPr>
    </w:p>
    <w:p w:rsidR="00C10EE6" w:rsidRDefault="00C10EE6" w:rsidP="00C10EE6">
      <w:pPr>
        <w:rPr>
          <w:b/>
        </w:rPr>
      </w:pPr>
    </w:p>
    <w:p w:rsidR="00C10EE6" w:rsidRDefault="00C10EE6" w:rsidP="00C10EE6">
      <w:pPr>
        <w:pStyle w:val="ListParagraph"/>
        <w:numPr>
          <w:ilvl w:val="0"/>
          <w:numId w:val="3"/>
        </w:numPr>
      </w:pPr>
      <w:r>
        <w:t>Example: SML</w:t>
      </w:r>
    </w:p>
    <w:p w:rsidR="00C10EE6" w:rsidRDefault="00C10EE6" w:rsidP="00C10EE6">
      <w:pPr>
        <w:pStyle w:val="ListParagraph"/>
        <w:numPr>
          <w:ilvl w:val="1"/>
          <w:numId w:val="3"/>
        </w:numPr>
      </w:pPr>
      <w:r>
        <w:t>Consider the following info for the market portfolio (M) and 2 risky assets, A and B: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14"/>
        <w:gridCol w:w="2679"/>
        <w:gridCol w:w="2617"/>
      </w:tblGrid>
      <w:tr w:rsidR="00C10EE6" w:rsidTr="00C10EE6">
        <w:tc>
          <w:tcPr>
            <w:tcW w:w="3116" w:type="dxa"/>
          </w:tcPr>
          <w:p w:rsidR="00C10EE6" w:rsidRDefault="00C10EE6" w:rsidP="00C10EE6">
            <w:pPr>
              <w:pStyle w:val="ListParagraph"/>
              <w:ind w:left="0"/>
            </w:pPr>
            <w:r>
              <w:t>E(rm) = 8%</w:t>
            </w:r>
          </w:p>
        </w:tc>
        <w:tc>
          <w:tcPr>
            <w:tcW w:w="3117" w:type="dxa"/>
          </w:tcPr>
          <w:p w:rsidR="00C10EE6" w:rsidRDefault="00C10EE6" w:rsidP="00C10EE6">
            <w:pPr>
              <w:pStyle w:val="ListParagraph"/>
              <w:ind w:left="0"/>
            </w:pPr>
            <w:r>
              <w:sym w:font="Symbol" w:char="F073"/>
            </w:r>
            <w:r>
              <w:t>m = 16%</w:t>
            </w:r>
          </w:p>
        </w:tc>
        <w:tc>
          <w:tcPr>
            <w:tcW w:w="3117" w:type="dxa"/>
          </w:tcPr>
          <w:p w:rsidR="00C10EE6" w:rsidRDefault="00C10EE6" w:rsidP="00C10EE6">
            <w:pPr>
              <w:pStyle w:val="ListParagraph"/>
              <w:ind w:left="0"/>
            </w:pPr>
            <w:r>
              <w:t>Rf = 3%</w:t>
            </w:r>
          </w:p>
        </w:tc>
      </w:tr>
      <w:tr w:rsidR="00C10EE6" w:rsidTr="00C10EE6">
        <w:tc>
          <w:tcPr>
            <w:tcW w:w="3116" w:type="dxa"/>
          </w:tcPr>
          <w:p w:rsidR="00C10EE6" w:rsidRDefault="00C10EE6" w:rsidP="00C10EE6">
            <w:pPr>
              <w:pStyle w:val="ListParagraph"/>
              <w:ind w:left="0"/>
            </w:pPr>
            <w:r>
              <w:t>E(rA) = 12%</w:t>
            </w:r>
          </w:p>
        </w:tc>
        <w:tc>
          <w:tcPr>
            <w:tcW w:w="3117" w:type="dxa"/>
          </w:tcPr>
          <w:p w:rsidR="00C10EE6" w:rsidRDefault="00C10EE6" w:rsidP="00C10EE6">
            <w:pPr>
              <w:pStyle w:val="ListParagraph"/>
              <w:ind w:left="0"/>
            </w:pPr>
            <w:r>
              <w:sym w:font="Symbol" w:char="F073"/>
            </w:r>
            <w:r>
              <w:t>A = 36%</w:t>
            </w:r>
          </w:p>
        </w:tc>
        <w:tc>
          <w:tcPr>
            <w:tcW w:w="3117" w:type="dxa"/>
          </w:tcPr>
          <w:p w:rsidR="00C10EE6" w:rsidRDefault="00C10EE6" w:rsidP="00C10EE6">
            <w:pPr>
              <w:pStyle w:val="ListParagraph"/>
              <w:ind w:left="0"/>
            </w:pPr>
            <w:r>
              <w:sym w:font="Symbol" w:char="F073"/>
            </w:r>
            <w:r>
              <w:t>AM = 460.8</w:t>
            </w:r>
          </w:p>
        </w:tc>
      </w:tr>
      <w:tr w:rsidR="00C10EE6" w:rsidTr="00C10EE6">
        <w:tc>
          <w:tcPr>
            <w:tcW w:w="3116" w:type="dxa"/>
          </w:tcPr>
          <w:p w:rsidR="00C10EE6" w:rsidRDefault="00C10EE6" w:rsidP="00C10EE6">
            <w:pPr>
              <w:pStyle w:val="ListParagraph"/>
              <w:ind w:left="0"/>
            </w:pPr>
            <w:r>
              <w:t>E(rB) = 5%</w:t>
            </w:r>
          </w:p>
        </w:tc>
        <w:tc>
          <w:tcPr>
            <w:tcW w:w="3117" w:type="dxa"/>
          </w:tcPr>
          <w:p w:rsidR="00C10EE6" w:rsidRDefault="00C10EE6" w:rsidP="00C10EE6">
            <w:pPr>
              <w:pStyle w:val="ListParagraph"/>
              <w:ind w:left="0"/>
            </w:pPr>
            <w:r>
              <w:sym w:font="Symbol" w:char="F073"/>
            </w:r>
            <w:r>
              <w:t>B = 10.667%</w:t>
            </w:r>
          </w:p>
        </w:tc>
        <w:tc>
          <w:tcPr>
            <w:tcW w:w="3117" w:type="dxa"/>
          </w:tcPr>
          <w:p w:rsidR="00C10EE6" w:rsidRDefault="00C10EE6" w:rsidP="00C10EE6">
            <w:pPr>
              <w:pStyle w:val="ListParagraph"/>
              <w:ind w:left="0"/>
            </w:pPr>
            <w:r>
              <w:sym w:font="Symbol" w:char="F073"/>
            </w:r>
            <w:r>
              <w:t>BM = 102.4</w:t>
            </w:r>
          </w:p>
        </w:tc>
      </w:tr>
    </w:tbl>
    <w:p w:rsidR="00C10EE6" w:rsidRDefault="00146ED4" w:rsidP="00C10EE6">
      <w:pPr>
        <w:pStyle w:val="ListParagraph"/>
        <w:numPr>
          <w:ilvl w:val="1"/>
          <w:numId w:val="3"/>
        </w:numPr>
      </w:pPr>
      <w:r>
        <w:t>Calculate the Betas for A and B</w:t>
      </w:r>
    </w:p>
    <w:p w:rsidR="00D1633A" w:rsidRDefault="00D1633A" w:rsidP="00D1633A"/>
    <w:p w:rsidR="00D1633A" w:rsidRDefault="00D1633A" w:rsidP="00D1633A"/>
    <w:p w:rsidR="00D1633A" w:rsidRDefault="00D1633A" w:rsidP="00D1633A"/>
    <w:p w:rsidR="00D1633A" w:rsidRDefault="00D1633A" w:rsidP="00D1633A"/>
    <w:p w:rsidR="00D1633A" w:rsidRDefault="00D1633A" w:rsidP="00D1633A"/>
    <w:p w:rsidR="00D1633A" w:rsidRDefault="00D1633A" w:rsidP="00D1633A"/>
    <w:p w:rsidR="00D1633A" w:rsidRDefault="00D1633A" w:rsidP="00D1633A"/>
    <w:p w:rsidR="00D1633A" w:rsidRDefault="00D1633A" w:rsidP="00D1633A"/>
    <w:p w:rsidR="00D1633A" w:rsidRDefault="00D1633A" w:rsidP="00D1633A">
      <w:pPr>
        <w:pStyle w:val="ListParagraph"/>
        <w:numPr>
          <w:ilvl w:val="0"/>
          <w:numId w:val="3"/>
        </w:numPr>
      </w:pPr>
      <w:r>
        <w:t>Mispricing and Abnormal Returns</w:t>
      </w:r>
    </w:p>
    <w:p w:rsidR="00B72B44" w:rsidRDefault="00B72B44" w:rsidP="00B72B44">
      <w:pPr>
        <w:pStyle w:val="ListParagraph"/>
        <w:numPr>
          <w:ilvl w:val="1"/>
          <w:numId w:val="3"/>
        </w:numPr>
      </w:pPr>
      <w:r>
        <w:t>CAPM is an equilibrium model</w:t>
      </w:r>
    </w:p>
    <w:p w:rsidR="00B72B44" w:rsidRDefault="00B72B44" w:rsidP="00B72B44">
      <w:pPr>
        <w:pStyle w:val="ListParagraph"/>
        <w:numPr>
          <w:ilvl w:val="2"/>
          <w:numId w:val="3"/>
        </w:numPr>
      </w:pPr>
      <w:r>
        <w:t xml:space="preserve">Actual realized returns will often differ from what was predicted </w:t>
      </w:r>
    </w:p>
    <w:p w:rsidR="00B72B44" w:rsidRDefault="00B72B44" w:rsidP="00B72B44">
      <w:pPr>
        <w:pStyle w:val="ListParagraph"/>
        <w:numPr>
          <w:ilvl w:val="2"/>
          <w:numId w:val="3"/>
        </w:numPr>
      </w:pPr>
      <w:r>
        <w:t>Results in mispricing relative to CAPM</w:t>
      </w:r>
    </w:p>
    <w:p w:rsidR="00B72B44" w:rsidRDefault="00B72B44" w:rsidP="00B72B44">
      <w:pPr>
        <w:pStyle w:val="ListParagraph"/>
        <w:numPr>
          <w:ilvl w:val="2"/>
          <w:numId w:val="3"/>
        </w:numPr>
      </w:pPr>
      <w:r>
        <w:t>We can measure mispricing, or abnormal return with alpha:</w:t>
      </w:r>
    </w:p>
    <w:p w:rsidR="00B72B44" w:rsidRDefault="00B72B44" w:rsidP="00D95D4C"/>
    <w:p w:rsidR="00B72B44" w:rsidRDefault="00B72B44" w:rsidP="00D95D4C">
      <w:pPr>
        <w:pStyle w:val="ListParagraph"/>
        <w:ind w:left="1440"/>
      </w:pPr>
    </w:p>
    <w:p w:rsidR="00D95D4C" w:rsidRDefault="00D95D4C" w:rsidP="00D95D4C">
      <w:pPr>
        <w:pStyle w:val="ListParagraph"/>
        <w:numPr>
          <w:ilvl w:val="2"/>
          <w:numId w:val="4"/>
        </w:numPr>
      </w:pPr>
      <w:r>
        <w:sym w:font="Symbol" w:char="F061"/>
      </w:r>
      <w:r>
        <w:t xml:space="preserve"> &gt; 0: positive abnormal return, security is underpriced</w:t>
      </w:r>
    </w:p>
    <w:p w:rsidR="00D95D4C" w:rsidRDefault="00D95D4C" w:rsidP="00D95D4C">
      <w:pPr>
        <w:pStyle w:val="ListParagraph"/>
        <w:numPr>
          <w:ilvl w:val="2"/>
          <w:numId w:val="4"/>
        </w:numPr>
      </w:pPr>
      <w:r>
        <w:sym w:font="Symbol" w:char="F061"/>
      </w:r>
      <w:r>
        <w:t xml:space="preserve"> &lt; 0: negative abnormal return, security is overpriced</w:t>
      </w:r>
    </w:p>
    <w:p w:rsidR="00D95D4C" w:rsidRDefault="00D95D4C" w:rsidP="00D95D4C">
      <w:pPr>
        <w:pStyle w:val="ListParagraph"/>
        <w:numPr>
          <w:ilvl w:val="3"/>
          <w:numId w:val="4"/>
        </w:numPr>
      </w:pPr>
      <w:r>
        <w:t>R</w:t>
      </w:r>
      <w:r>
        <w:rPr>
          <w:vertAlign w:val="subscript"/>
        </w:rPr>
        <w:t>i</w:t>
      </w:r>
      <w:r>
        <w:t xml:space="preserve"> = actual return</w:t>
      </w:r>
    </w:p>
    <w:p w:rsidR="00D95D4C" w:rsidRDefault="00D95D4C" w:rsidP="00D95D4C">
      <w:pPr>
        <w:pStyle w:val="ListParagraph"/>
        <w:numPr>
          <w:ilvl w:val="3"/>
          <w:numId w:val="4"/>
        </w:numPr>
      </w:pPr>
      <w:r>
        <w:t>Subtract out CAPM</w:t>
      </w:r>
    </w:p>
    <w:p w:rsidR="00D95D4C" w:rsidRDefault="00D95D4C" w:rsidP="00D95D4C">
      <w:pPr>
        <w:pStyle w:val="ListParagraph"/>
        <w:numPr>
          <w:ilvl w:val="3"/>
          <w:numId w:val="4"/>
        </w:numPr>
      </w:pPr>
      <w:r>
        <w:t>If return is too low, price is too high, and vice versa</w:t>
      </w:r>
    </w:p>
    <w:p w:rsidR="00D95D4C" w:rsidRDefault="00D95D4C" w:rsidP="00D95D4C">
      <w:pPr>
        <w:pStyle w:val="ListParagraph"/>
        <w:numPr>
          <w:ilvl w:val="3"/>
          <w:numId w:val="4"/>
        </w:numPr>
      </w:pPr>
      <w:r>
        <w:t>Want to find positive alphas and avoid negative alphas</w:t>
      </w:r>
    </w:p>
    <w:p w:rsidR="00D95D4C" w:rsidRDefault="00D95D4C" w:rsidP="00D95D4C">
      <w:pPr>
        <w:pStyle w:val="ListParagraph"/>
      </w:pPr>
    </w:p>
    <w:p w:rsidR="00D95D4C" w:rsidRDefault="00D95D4C" w:rsidP="00D95D4C">
      <w:pPr>
        <w:pStyle w:val="ListParagraph"/>
        <w:numPr>
          <w:ilvl w:val="0"/>
          <w:numId w:val="4"/>
        </w:numPr>
      </w:pPr>
      <w:r>
        <w:lastRenderedPageBreak/>
        <w:t>Alpha and the SML</w:t>
      </w:r>
    </w:p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>
      <w:pPr>
        <w:pStyle w:val="ListParagraph"/>
        <w:numPr>
          <w:ilvl w:val="0"/>
          <w:numId w:val="4"/>
        </w:numPr>
      </w:pPr>
      <w:r>
        <w:t>Example: Mispricing</w:t>
      </w:r>
    </w:p>
    <w:p w:rsidR="0012376B" w:rsidRDefault="0012376B" w:rsidP="0012376B">
      <w:pPr>
        <w:pStyle w:val="ListParagraph"/>
        <w:numPr>
          <w:ilvl w:val="1"/>
          <w:numId w:val="4"/>
        </w:numPr>
      </w:pPr>
      <w:r>
        <w:t>You are evaluating 2 securities to add to your portfolio</w:t>
      </w:r>
    </w:p>
    <w:p w:rsidR="0012376B" w:rsidRDefault="0012376B" w:rsidP="0012376B">
      <w:pPr>
        <w:pStyle w:val="ListParagraph"/>
        <w:numPr>
          <w:ilvl w:val="2"/>
          <w:numId w:val="4"/>
        </w:numPr>
      </w:pPr>
      <w:r>
        <w:t>Stock A has a beta of 0.85 and an average historical return of 11.5%</w:t>
      </w:r>
    </w:p>
    <w:p w:rsidR="0012376B" w:rsidRDefault="0012376B" w:rsidP="0012376B">
      <w:pPr>
        <w:pStyle w:val="ListParagraph"/>
        <w:numPr>
          <w:ilvl w:val="2"/>
          <w:numId w:val="4"/>
        </w:numPr>
      </w:pPr>
      <w:r>
        <w:t>Stock B has a beta of 1.3 and an average historical return of 14%</w:t>
      </w:r>
    </w:p>
    <w:p w:rsidR="0012376B" w:rsidRDefault="0012376B" w:rsidP="0012376B">
      <w:pPr>
        <w:pStyle w:val="ListParagraph"/>
        <w:numPr>
          <w:ilvl w:val="1"/>
          <w:numId w:val="4"/>
        </w:numPr>
      </w:pPr>
      <w:r>
        <w:t>The expected market risk premium is 9.2% and the risk-free rate is 3%. You believe equilibrium rates of return are completely described by CAPM. Based on each security’s alpha, which should you buy?</w:t>
      </w:r>
    </w:p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/>
    <w:p w:rsidR="0012376B" w:rsidRDefault="0012376B" w:rsidP="0012376B">
      <w:pPr>
        <w:pStyle w:val="ListParagraph"/>
        <w:numPr>
          <w:ilvl w:val="0"/>
          <w:numId w:val="5"/>
        </w:numPr>
      </w:pPr>
      <w:r>
        <w:t>CAPM Application #1</w:t>
      </w:r>
    </w:p>
    <w:p w:rsidR="0012376B" w:rsidRDefault="0012376B" w:rsidP="0012376B">
      <w:pPr>
        <w:pStyle w:val="ListParagraph"/>
        <w:numPr>
          <w:ilvl w:val="1"/>
          <w:numId w:val="5"/>
        </w:numPr>
      </w:pPr>
      <w:r>
        <w:t xml:space="preserve">Investment </w:t>
      </w:r>
      <w:r w:rsidR="007A7F48">
        <w:t>Performance E</w:t>
      </w:r>
      <w:r>
        <w:t>valuation</w:t>
      </w:r>
    </w:p>
    <w:p w:rsidR="0012376B" w:rsidRDefault="0012376B" w:rsidP="0012376B">
      <w:pPr>
        <w:pStyle w:val="ListParagraph"/>
        <w:numPr>
          <w:ilvl w:val="2"/>
          <w:numId w:val="5"/>
        </w:numPr>
      </w:pPr>
      <w:r>
        <w:t>CAPM can provide a benchmark return</w:t>
      </w:r>
    </w:p>
    <w:p w:rsidR="0012376B" w:rsidRDefault="0012376B" w:rsidP="0012376B">
      <w:pPr>
        <w:pStyle w:val="ListParagraph"/>
        <w:numPr>
          <w:ilvl w:val="3"/>
          <w:numId w:val="5"/>
        </w:numPr>
      </w:pPr>
      <w:r>
        <w:t>Based on beta of the portfolio being managed</w:t>
      </w:r>
    </w:p>
    <w:p w:rsidR="0012376B" w:rsidRDefault="0012376B" w:rsidP="0012376B">
      <w:pPr>
        <w:pStyle w:val="ListParagraph"/>
        <w:numPr>
          <w:ilvl w:val="2"/>
          <w:numId w:val="5"/>
        </w:numPr>
      </w:pPr>
      <w:r>
        <w:t>Can compare to the actual, realized return</w:t>
      </w:r>
    </w:p>
    <w:p w:rsidR="00B04750" w:rsidRDefault="00B04750" w:rsidP="00B04750">
      <w:pPr>
        <w:pStyle w:val="ListParagraph"/>
        <w:numPr>
          <w:ilvl w:val="3"/>
          <w:numId w:val="5"/>
        </w:numPr>
      </w:pPr>
      <w:r>
        <w:t xml:space="preserve">If the manager has exceeded the benchmark, then </w:t>
      </w:r>
      <w:r>
        <w:sym w:font="Symbol" w:char="F061"/>
      </w:r>
      <w:r>
        <w:t xml:space="preserve"> &gt; 0 </w:t>
      </w:r>
    </w:p>
    <w:p w:rsidR="00B04750" w:rsidRDefault="00B04750" w:rsidP="00B04750">
      <w:pPr>
        <w:pStyle w:val="ListParagraph"/>
        <w:numPr>
          <w:ilvl w:val="3"/>
          <w:numId w:val="5"/>
        </w:numPr>
      </w:pPr>
      <w:r>
        <w:t xml:space="preserve">If the manager has underperformed the benchmark, then </w:t>
      </w:r>
      <w:r>
        <w:sym w:font="Symbol" w:char="F061"/>
      </w:r>
      <w:r>
        <w:t xml:space="preserve"> &lt; 0 </w:t>
      </w:r>
    </w:p>
    <w:p w:rsidR="00B04750" w:rsidRDefault="00B04750" w:rsidP="00B04750">
      <w:pPr>
        <w:pStyle w:val="ListParagraph"/>
        <w:numPr>
          <w:ilvl w:val="2"/>
          <w:numId w:val="5"/>
        </w:numPr>
      </w:pPr>
      <w:r>
        <w:t xml:space="preserve">Keep in mind: CAPM is not the only benchmark available </w:t>
      </w:r>
    </w:p>
    <w:p w:rsidR="007A7F48" w:rsidRDefault="007A7F48" w:rsidP="007A7F48">
      <w:pPr>
        <w:pStyle w:val="ListParagraph"/>
        <w:numPr>
          <w:ilvl w:val="0"/>
          <w:numId w:val="5"/>
        </w:numPr>
      </w:pPr>
      <w:r>
        <w:t>CAPM Application #2</w:t>
      </w:r>
    </w:p>
    <w:p w:rsidR="007A7F48" w:rsidRDefault="007A7F48" w:rsidP="007A7F48">
      <w:pPr>
        <w:pStyle w:val="ListParagraph"/>
        <w:numPr>
          <w:ilvl w:val="1"/>
          <w:numId w:val="5"/>
        </w:numPr>
      </w:pPr>
      <w:r>
        <w:t>Capital Budgeting</w:t>
      </w:r>
    </w:p>
    <w:p w:rsidR="007A7F48" w:rsidRDefault="007A7F48" w:rsidP="007A7F48">
      <w:pPr>
        <w:pStyle w:val="ListParagraph"/>
        <w:numPr>
          <w:ilvl w:val="2"/>
          <w:numId w:val="5"/>
        </w:numPr>
      </w:pPr>
      <w:r>
        <w:t>CAPM can provide the required rate of return (hurdle rate) for a capital project, based on the project’s beta</w:t>
      </w:r>
    </w:p>
    <w:p w:rsidR="00AC2783" w:rsidRDefault="00AC2783" w:rsidP="00AC2783">
      <w:pPr>
        <w:pStyle w:val="ListParagraph"/>
        <w:numPr>
          <w:ilvl w:val="0"/>
          <w:numId w:val="5"/>
        </w:numPr>
      </w:pPr>
      <w:r>
        <w:t>Estimating CAPM</w:t>
      </w:r>
    </w:p>
    <w:p w:rsidR="00AC2783" w:rsidRDefault="00AC2783" w:rsidP="00AC2783">
      <w:pPr>
        <w:pStyle w:val="ListParagraph"/>
        <w:numPr>
          <w:ilvl w:val="1"/>
          <w:numId w:val="5"/>
        </w:numPr>
      </w:pPr>
      <w:r>
        <w:t>Gives us a function for expected returns:</w:t>
      </w:r>
    </w:p>
    <w:p w:rsidR="00AC2783" w:rsidRDefault="00AC2783" w:rsidP="00AC2783"/>
    <w:p w:rsidR="00AC2783" w:rsidRDefault="00AC2783" w:rsidP="00AC2783">
      <w:pPr>
        <w:pStyle w:val="ListParagraph"/>
      </w:pPr>
    </w:p>
    <w:p w:rsidR="00AC2783" w:rsidRDefault="00AC2783" w:rsidP="00AC2783">
      <w:pPr>
        <w:pStyle w:val="ListParagraph"/>
        <w:numPr>
          <w:ilvl w:val="1"/>
          <w:numId w:val="7"/>
        </w:numPr>
      </w:pPr>
      <w:r>
        <w:t>In order to estimate CAPM beta, we want to figure out the correlation between the market risk premium and the expected return</w:t>
      </w:r>
    </w:p>
    <w:p w:rsidR="00AC2783" w:rsidRDefault="00AC2783" w:rsidP="00AC2783">
      <w:pPr>
        <w:pStyle w:val="ListParagraph"/>
        <w:numPr>
          <w:ilvl w:val="2"/>
          <w:numId w:val="7"/>
        </w:numPr>
      </w:pPr>
      <w:r>
        <w:t>The rf will change over time but these changes will have nothing to do with the stock or the market risk</w:t>
      </w:r>
    </w:p>
    <w:p w:rsidR="00AC2783" w:rsidRDefault="00AC2783" w:rsidP="00AC2783">
      <w:pPr>
        <w:pStyle w:val="ListParagraph"/>
        <w:numPr>
          <w:ilvl w:val="2"/>
          <w:numId w:val="7"/>
        </w:numPr>
      </w:pPr>
      <w:r>
        <w:t>We will subtract out rf and focus on the market return</w:t>
      </w:r>
    </w:p>
    <w:p w:rsidR="00AC2783" w:rsidRDefault="00AC2783" w:rsidP="00AC2783"/>
    <w:p w:rsidR="00AC2783" w:rsidRDefault="00AC2783" w:rsidP="00AC2783"/>
    <w:p w:rsidR="00AC2783" w:rsidRDefault="00AC2783" w:rsidP="00AC2783">
      <w:pPr>
        <w:pStyle w:val="ListParagraph"/>
        <w:numPr>
          <w:ilvl w:val="0"/>
          <w:numId w:val="8"/>
        </w:numPr>
      </w:pPr>
      <w:r>
        <w:lastRenderedPageBreak/>
        <w:t>Estimating CAPM</w:t>
      </w:r>
    </w:p>
    <w:p w:rsidR="00AC2783" w:rsidRDefault="00AC2783" w:rsidP="00AC2783">
      <w:pPr>
        <w:pStyle w:val="ListParagraph"/>
        <w:numPr>
          <w:ilvl w:val="1"/>
          <w:numId w:val="8"/>
        </w:numPr>
      </w:pPr>
      <w:r>
        <w:t>To estimate beta, we use historical returns as our proxy for expected returns</w:t>
      </w:r>
    </w:p>
    <w:p w:rsidR="00AC2783" w:rsidRDefault="00AC2783" w:rsidP="00AC2783">
      <w:pPr>
        <w:pStyle w:val="ListParagraph"/>
        <w:numPr>
          <w:ilvl w:val="1"/>
          <w:numId w:val="8"/>
        </w:numPr>
      </w:pPr>
      <w:r>
        <w:t>We estimate beta by running a regression of excess stock returns on the excess returns of the market portfolio:</w:t>
      </w:r>
    </w:p>
    <w:p w:rsidR="00AC2783" w:rsidRDefault="00AC2783" w:rsidP="00AC2783">
      <w:pPr>
        <w:pStyle w:val="ListParagraph"/>
      </w:pPr>
    </w:p>
    <w:p w:rsidR="00AC2783" w:rsidRDefault="00AC2783" w:rsidP="00AC2783">
      <w:pPr>
        <w:pStyle w:val="ListParagraph"/>
        <w:numPr>
          <w:ilvl w:val="1"/>
          <w:numId w:val="8"/>
        </w:numPr>
      </w:pPr>
      <w:r>
        <w:t>Note:</w:t>
      </w:r>
    </w:p>
    <w:p w:rsidR="00AC2783" w:rsidRDefault="00AC2783" w:rsidP="00AC2783">
      <w:pPr>
        <w:pStyle w:val="ListParagraph"/>
        <w:numPr>
          <w:ilvl w:val="2"/>
          <w:numId w:val="8"/>
        </w:numPr>
      </w:pPr>
      <w:r>
        <w:t>We are regressing excess returns (risk premium)</w:t>
      </w:r>
    </w:p>
    <w:p w:rsidR="00AC2783" w:rsidRDefault="00AC2783" w:rsidP="00AC2783">
      <w:pPr>
        <w:pStyle w:val="ListParagraph"/>
        <w:numPr>
          <w:ilvl w:val="2"/>
          <w:numId w:val="8"/>
        </w:numPr>
      </w:pPr>
      <w:r>
        <w:t>E</w:t>
      </w:r>
      <w:r>
        <w:rPr>
          <w:vertAlign w:val="subscript"/>
        </w:rPr>
        <w:t>i,t</w:t>
      </w:r>
      <w:r>
        <w:t xml:space="preserve"> is the error term and is estimated to be 0 </w:t>
      </w:r>
    </w:p>
    <w:p w:rsidR="00AC2783" w:rsidRDefault="00AC2783" w:rsidP="00AC2783">
      <w:pPr>
        <w:pStyle w:val="ListParagraph"/>
        <w:numPr>
          <w:ilvl w:val="0"/>
          <w:numId w:val="8"/>
        </w:numPr>
      </w:pPr>
      <w:r>
        <w:t>Estimating CAPM</w:t>
      </w:r>
    </w:p>
    <w:p w:rsidR="00AC2783" w:rsidRDefault="00AC2783" w:rsidP="00AC2783">
      <w:pPr>
        <w:pStyle w:val="ListParagraph"/>
        <w:numPr>
          <w:ilvl w:val="1"/>
          <w:numId w:val="8"/>
        </w:numPr>
      </w:pPr>
      <w:r>
        <w:t>Estimating the regression above gives us the security characteristic line (SCL)</w:t>
      </w:r>
    </w:p>
    <w:p w:rsidR="00AC2783" w:rsidRDefault="00AC2783" w:rsidP="00AC2783">
      <w:pPr>
        <w:pStyle w:val="ListParagraph"/>
        <w:numPr>
          <w:ilvl w:val="2"/>
          <w:numId w:val="8"/>
        </w:numPr>
      </w:pPr>
      <w:r>
        <w:t>The slope of this line is estimated by the beta coefficient:</w:t>
      </w:r>
    </w:p>
    <w:p w:rsidR="00C81A0A" w:rsidRDefault="00C81A0A" w:rsidP="00C81A0A">
      <w:pPr>
        <w:pStyle w:val="ListParagraph"/>
        <w:ind w:left="1440"/>
      </w:pPr>
    </w:p>
    <w:p w:rsidR="00C81A0A" w:rsidRDefault="00C81A0A" w:rsidP="00C81A0A">
      <w:pPr>
        <w:pStyle w:val="ListParagraph"/>
        <w:ind w:left="1440"/>
      </w:pPr>
    </w:p>
    <w:p w:rsidR="00C81A0A" w:rsidRPr="00C81A0A" w:rsidRDefault="00C81A0A" w:rsidP="00C81A0A">
      <w:pPr>
        <w:pStyle w:val="ListParagraph"/>
        <w:numPr>
          <w:ilvl w:val="2"/>
          <w:numId w:val="8"/>
        </w:numPr>
      </w:pPr>
      <w:r>
        <w:t xml:space="preserve">The intercept of this line is </w:t>
      </w:r>
      <w:r>
        <w:sym w:font="Symbol" w:char="F061"/>
      </w:r>
      <w:r>
        <w:rPr>
          <w:vertAlign w:val="subscript"/>
        </w:rPr>
        <w:t>i</w:t>
      </w:r>
    </w:p>
    <w:p w:rsidR="00C81A0A" w:rsidRDefault="00C81A0A" w:rsidP="00C81A0A">
      <w:pPr>
        <w:pStyle w:val="ListParagraph"/>
        <w:numPr>
          <w:ilvl w:val="0"/>
          <w:numId w:val="8"/>
        </w:numPr>
      </w:pPr>
      <w:r>
        <w:t>SCL Illustrated</w:t>
      </w:r>
    </w:p>
    <w:p w:rsidR="00C81A0A" w:rsidRDefault="00C81A0A" w:rsidP="00C81A0A">
      <w:pPr>
        <w:pStyle w:val="ListParagraph"/>
      </w:pPr>
    </w:p>
    <w:p w:rsidR="00C81A0A" w:rsidRDefault="00C81A0A" w:rsidP="00C81A0A">
      <w:pPr>
        <w:pStyle w:val="ListParagraph"/>
      </w:pPr>
    </w:p>
    <w:p w:rsidR="00C81A0A" w:rsidRDefault="00C81A0A" w:rsidP="00C81A0A">
      <w:pPr>
        <w:pStyle w:val="ListParagraph"/>
      </w:pPr>
    </w:p>
    <w:p w:rsidR="00C81A0A" w:rsidRDefault="00C81A0A" w:rsidP="00C81A0A">
      <w:pPr>
        <w:pStyle w:val="ListParagraph"/>
      </w:pPr>
    </w:p>
    <w:p w:rsidR="00C81A0A" w:rsidRDefault="00C81A0A" w:rsidP="00C81A0A">
      <w:pPr>
        <w:pStyle w:val="ListParagraph"/>
      </w:pPr>
    </w:p>
    <w:p w:rsidR="00C81A0A" w:rsidRDefault="00C81A0A" w:rsidP="00C81A0A">
      <w:pPr>
        <w:pStyle w:val="ListParagraph"/>
      </w:pPr>
    </w:p>
    <w:p w:rsidR="00C81A0A" w:rsidRDefault="00C81A0A" w:rsidP="00C81A0A">
      <w:pPr>
        <w:pStyle w:val="ListParagraph"/>
      </w:pPr>
    </w:p>
    <w:p w:rsidR="00C81A0A" w:rsidRDefault="00C81A0A" w:rsidP="00C81A0A">
      <w:pPr>
        <w:pStyle w:val="ListParagraph"/>
        <w:numPr>
          <w:ilvl w:val="0"/>
          <w:numId w:val="8"/>
        </w:numPr>
      </w:pPr>
      <w:r>
        <w:t xml:space="preserve">Estimating Beta: Data Notes </w:t>
      </w:r>
    </w:p>
    <w:p w:rsidR="00C81A0A" w:rsidRDefault="00C81A0A" w:rsidP="00C81A0A">
      <w:pPr>
        <w:pStyle w:val="ListParagraph"/>
        <w:numPr>
          <w:ilvl w:val="1"/>
          <w:numId w:val="8"/>
        </w:numPr>
      </w:pPr>
      <w:r>
        <w:t xml:space="preserve">We are using realized returns as a proxy for expected returns </w:t>
      </w:r>
    </w:p>
    <w:p w:rsidR="00C81A0A" w:rsidRDefault="00C81A0A" w:rsidP="00C81A0A">
      <w:pPr>
        <w:pStyle w:val="ListParagraph"/>
        <w:numPr>
          <w:ilvl w:val="2"/>
          <w:numId w:val="8"/>
        </w:numPr>
      </w:pPr>
      <w:r>
        <w:t xml:space="preserve">Assuming that you can use past performance to predict future performance </w:t>
      </w:r>
    </w:p>
    <w:p w:rsidR="00C81A0A" w:rsidRDefault="00C81A0A" w:rsidP="00C81A0A">
      <w:pPr>
        <w:pStyle w:val="ListParagraph"/>
        <w:numPr>
          <w:ilvl w:val="1"/>
          <w:numId w:val="8"/>
        </w:numPr>
      </w:pPr>
      <w:r>
        <w:t>Two typical proxies for the market portfolio are:</w:t>
      </w:r>
    </w:p>
    <w:p w:rsidR="00C81A0A" w:rsidRDefault="00C81A0A" w:rsidP="00C81A0A">
      <w:pPr>
        <w:pStyle w:val="ListParagraph"/>
        <w:numPr>
          <w:ilvl w:val="2"/>
          <w:numId w:val="8"/>
        </w:numPr>
      </w:pPr>
      <w:r>
        <w:t>S&amp;P 500</w:t>
      </w:r>
    </w:p>
    <w:p w:rsidR="00C81A0A" w:rsidRDefault="00C81A0A" w:rsidP="00C81A0A">
      <w:pPr>
        <w:pStyle w:val="ListParagraph"/>
        <w:numPr>
          <w:ilvl w:val="2"/>
          <w:numId w:val="8"/>
        </w:numPr>
      </w:pPr>
      <w:r>
        <w:t>A value-weighted index of stocks on the NYSE, Amex, and Nasdaq</w:t>
      </w:r>
    </w:p>
    <w:p w:rsidR="00C81A0A" w:rsidRDefault="00C81A0A" w:rsidP="00C81A0A">
      <w:pPr>
        <w:pStyle w:val="ListParagraph"/>
        <w:numPr>
          <w:ilvl w:val="1"/>
          <w:numId w:val="8"/>
        </w:numPr>
      </w:pPr>
      <w:r>
        <w:t xml:space="preserve">Both proxies ultimately focus on large US stocks </w:t>
      </w:r>
    </w:p>
    <w:p w:rsidR="00256FBE" w:rsidRDefault="00256FBE" w:rsidP="00256FBE">
      <w:pPr>
        <w:pStyle w:val="ListParagraph"/>
        <w:numPr>
          <w:ilvl w:val="0"/>
          <w:numId w:val="8"/>
        </w:numPr>
      </w:pPr>
      <w:r>
        <w:t>Testing CAPM</w:t>
      </w:r>
    </w:p>
    <w:p w:rsidR="00256FBE" w:rsidRDefault="00256FBE" w:rsidP="00256FBE">
      <w:pPr>
        <w:pStyle w:val="ListParagraph"/>
        <w:numPr>
          <w:ilvl w:val="1"/>
          <w:numId w:val="8"/>
        </w:numPr>
      </w:pPr>
      <w:r>
        <w:t xml:space="preserve">CAPM represents one of the many asset pricing models </w:t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t xml:space="preserve">We can test how well it’s predictions hold up using pricing models </w:t>
      </w:r>
    </w:p>
    <w:p w:rsidR="008A27AD" w:rsidRDefault="008A27AD" w:rsidP="008A27AD">
      <w:pPr>
        <w:pStyle w:val="ListParagraph"/>
        <w:numPr>
          <w:ilvl w:val="1"/>
          <w:numId w:val="8"/>
        </w:numPr>
      </w:pPr>
      <w:r>
        <w:t>Recall the regression equation:</w:t>
      </w:r>
    </w:p>
    <w:p w:rsidR="008A27AD" w:rsidRDefault="008A27AD" w:rsidP="008A27AD">
      <w:pPr>
        <w:pStyle w:val="ListParagraph"/>
      </w:pPr>
    </w:p>
    <w:p w:rsidR="008A27AD" w:rsidRDefault="008A27AD" w:rsidP="008A27AD">
      <w:pPr>
        <w:pStyle w:val="ListParagraph"/>
        <w:numPr>
          <w:ilvl w:val="1"/>
          <w:numId w:val="8"/>
        </w:numPr>
      </w:pPr>
      <w:r>
        <w:t>In a CAPM world, on average we would expect to see:</w:t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sym w:font="Symbol" w:char="F061"/>
      </w:r>
      <w:r>
        <w:rPr>
          <w:vertAlign w:val="subscript"/>
        </w:rPr>
        <w:t>i</w:t>
      </w:r>
      <w:r>
        <w:t xml:space="preserve"> = 0</w:t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t>Beta</w:t>
      </w:r>
      <w:r>
        <w:rPr>
          <w:vertAlign w:val="subscript"/>
        </w:rPr>
        <w:t>i</w:t>
      </w:r>
      <w:r>
        <w:t xml:space="preserve"> = 1</w:t>
      </w:r>
    </w:p>
    <w:p w:rsidR="008A27AD" w:rsidRDefault="008A27AD" w:rsidP="008A27AD">
      <w:pPr>
        <w:pStyle w:val="ListParagraph"/>
        <w:numPr>
          <w:ilvl w:val="0"/>
          <w:numId w:val="8"/>
        </w:numPr>
      </w:pPr>
      <w:r>
        <w:t xml:space="preserve">Using the BA II Plus for </w:t>
      </w:r>
      <w:r>
        <w:sym w:font="Symbol" w:char="F061"/>
      </w:r>
      <w:r>
        <w:t xml:space="preserve"> and Beta</w:t>
      </w:r>
    </w:p>
    <w:p w:rsidR="008A27AD" w:rsidRDefault="008A27AD" w:rsidP="008A27AD">
      <w:pPr>
        <w:pStyle w:val="ListParagraph"/>
        <w:numPr>
          <w:ilvl w:val="1"/>
          <w:numId w:val="8"/>
        </w:numPr>
      </w:pPr>
      <w:r>
        <w:t>Data</w:t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t>X = market risk premium for each period</w:t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t>Y = security’s excess returns</w:t>
      </w:r>
    </w:p>
    <w:p w:rsidR="008A27AD" w:rsidRDefault="008A27AD" w:rsidP="008A27AD">
      <w:pPr>
        <w:pStyle w:val="ListParagraph"/>
        <w:ind w:left="2160"/>
      </w:pPr>
    </w:p>
    <w:p w:rsidR="008A27AD" w:rsidRDefault="008A27AD" w:rsidP="008A27AD">
      <w:pPr>
        <w:pStyle w:val="ListParagraph"/>
        <w:numPr>
          <w:ilvl w:val="1"/>
          <w:numId w:val="8"/>
        </w:numPr>
      </w:pPr>
      <w:r>
        <w:lastRenderedPageBreak/>
        <w:t>Stat</w:t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t>LIN</w:t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t xml:space="preserve">a = </w:t>
      </w:r>
      <w:r>
        <w:sym w:font="Symbol" w:char="F061"/>
      </w:r>
    </w:p>
    <w:p w:rsidR="008A27AD" w:rsidRDefault="008A27AD" w:rsidP="008A27AD">
      <w:pPr>
        <w:pStyle w:val="ListParagraph"/>
        <w:numPr>
          <w:ilvl w:val="2"/>
          <w:numId w:val="8"/>
        </w:numPr>
      </w:pPr>
      <w:r>
        <w:t>b = beta</w:t>
      </w:r>
    </w:p>
    <w:p w:rsidR="008A27AD" w:rsidRDefault="008A27AD" w:rsidP="008A27AD">
      <w:pPr>
        <w:pStyle w:val="ListParagraph"/>
        <w:numPr>
          <w:ilvl w:val="0"/>
          <w:numId w:val="8"/>
        </w:numPr>
      </w:pPr>
      <w:r>
        <w:t>Example: CAPM Regression</w:t>
      </w:r>
    </w:p>
    <w:p w:rsidR="008A27AD" w:rsidRDefault="008A27AD" w:rsidP="008A27AD">
      <w:pPr>
        <w:pStyle w:val="ListParagraph"/>
        <w:numPr>
          <w:ilvl w:val="1"/>
          <w:numId w:val="8"/>
        </w:numPr>
      </w:pPr>
      <w:r>
        <w:t>You have gathered some data on the firm’s returns over the last 3 years. It is presented in the following table: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67"/>
        <w:gridCol w:w="2008"/>
        <w:gridCol w:w="1964"/>
        <w:gridCol w:w="1971"/>
      </w:tblGrid>
      <w:tr w:rsidR="00B8016B" w:rsidTr="008A27AD">
        <w:tc>
          <w:tcPr>
            <w:tcW w:w="2337" w:type="dxa"/>
          </w:tcPr>
          <w:p w:rsidR="008A27AD" w:rsidRDefault="008A27AD" w:rsidP="008A27AD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2337" w:type="dxa"/>
          </w:tcPr>
          <w:p w:rsidR="008A27AD" w:rsidRDefault="00B8016B" w:rsidP="00B8016B">
            <w:pPr>
              <w:pStyle w:val="ListParagraph"/>
              <w:ind w:left="0"/>
            </w:pPr>
            <w:r>
              <w:t>RegCo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S&amp;P 500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T-Bill Rate</w:t>
            </w:r>
          </w:p>
        </w:tc>
      </w:tr>
      <w:tr w:rsidR="00B8016B" w:rsidTr="008A27AD">
        <w:tc>
          <w:tcPr>
            <w:tcW w:w="2337" w:type="dxa"/>
          </w:tcPr>
          <w:p w:rsidR="008A27AD" w:rsidRDefault="008A27AD" w:rsidP="008A27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37" w:type="dxa"/>
          </w:tcPr>
          <w:p w:rsidR="008A27AD" w:rsidRDefault="00B8016B" w:rsidP="00B8016B">
            <w:pPr>
              <w:pStyle w:val="ListParagraph"/>
              <w:ind w:left="0"/>
            </w:pPr>
            <w:r>
              <w:t>10%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12%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1%</w:t>
            </w:r>
          </w:p>
        </w:tc>
      </w:tr>
      <w:tr w:rsidR="00B8016B" w:rsidTr="008A27AD">
        <w:tc>
          <w:tcPr>
            <w:tcW w:w="2337" w:type="dxa"/>
          </w:tcPr>
          <w:p w:rsidR="008A27AD" w:rsidRDefault="008A27AD" w:rsidP="008A27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37" w:type="dxa"/>
          </w:tcPr>
          <w:p w:rsidR="008A27AD" w:rsidRDefault="00B8016B" w:rsidP="00B8016B">
            <w:pPr>
              <w:pStyle w:val="ListParagraph"/>
              <w:ind w:left="0"/>
            </w:pPr>
            <w:r>
              <w:t>13%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14%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1%</w:t>
            </w:r>
          </w:p>
        </w:tc>
      </w:tr>
      <w:tr w:rsidR="00B8016B" w:rsidTr="008A27AD">
        <w:tc>
          <w:tcPr>
            <w:tcW w:w="2337" w:type="dxa"/>
          </w:tcPr>
          <w:p w:rsidR="008A27AD" w:rsidRDefault="008A27AD" w:rsidP="008A27A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337" w:type="dxa"/>
          </w:tcPr>
          <w:p w:rsidR="008A27AD" w:rsidRDefault="00B8016B" w:rsidP="00B8016B">
            <w:pPr>
              <w:pStyle w:val="ListParagraph"/>
              <w:ind w:left="0"/>
            </w:pPr>
            <w:r>
              <w:t>6%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9%</w:t>
            </w:r>
          </w:p>
        </w:tc>
        <w:tc>
          <w:tcPr>
            <w:tcW w:w="2338" w:type="dxa"/>
          </w:tcPr>
          <w:p w:rsidR="008A27AD" w:rsidRDefault="00B8016B" w:rsidP="00B8016B">
            <w:pPr>
              <w:pStyle w:val="ListParagraph"/>
              <w:ind w:left="0"/>
            </w:pPr>
            <w:r>
              <w:t>2%</w:t>
            </w:r>
          </w:p>
        </w:tc>
      </w:tr>
    </w:tbl>
    <w:p w:rsidR="008A27AD" w:rsidRDefault="00B8016B" w:rsidP="008A27AD">
      <w:pPr>
        <w:pStyle w:val="ListParagraph"/>
        <w:numPr>
          <w:ilvl w:val="1"/>
          <w:numId w:val="8"/>
        </w:numPr>
      </w:pPr>
      <w:r>
        <w:t>What is the firm’s alpha and beta over this time period?</w:t>
      </w:r>
    </w:p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/>
    <w:p w:rsidR="00B8016B" w:rsidRDefault="00B8016B" w:rsidP="00B8016B">
      <w:pPr>
        <w:pStyle w:val="ListParagraph"/>
        <w:numPr>
          <w:ilvl w:val="0"/>
          <w:numId w:val="8"/>
        </w:numPr>
      </w:pPr>
      <w:r>
        <w:t xml:space="preserve">CAPM Empirical Evidence </w:t>
      </w:r>
    </w:p>
    <w:p w:rsidR="00B8016B" w:rsidRDefault="00B8016B" w:rsidP="00B8016B">
      <w:pPr>
        <w:pStyle w:val="ListParagraph"/>
        <w:numPr>
          <w:ilvl w:val="1"/>
          <w:numId w:val="8"/>
        </w:numPr>
      </w:pPr>
      <w:r>
        <w:t>Empirical tests of CAPM have documented several issues in using CAPM to explain average returns:</w:t>
      </w:r>
    </w:p>
    <w:p w:rsidR="00B8016B" w:rsidRDefault="00B8016B" w:rsidP="00B8016B">
      <w:pPr>
        <w:pStyle w:val="ListParagraph"/>
        <w:numPr>
          <w:ilvl w:val="2"/>
          <w:numId w:val="8"/>
        </w:numPr>
      </w:pPr>
      <w:r>
        <w:t>Large stocks earn returns lower than predicted</w:t>
      </w:r>
    </w:p>
    <w:p w:rsidR="00B8016B" w:rsidRDefault="00B8016B" w:rsidP="00B8016B">
      <w:pPr>
        <w:pStyle w:val="ListParagraph"/>
        <w:numPr>
          <w:ilvl w:val="2"/>
          <w:numId w:val="8"/>
        </w:numPr>
      </w:pPr>
      <w:r>
        <w:t>Small stocks earn returns higher than predicted</w:t>
      </w:r>
    </w:p>
    <w:p w:rsidR="00B8016B" w:rsidRDefault="00B8016B" w:rsidP="00B8016B">
      <w:pPr>
        <w:pStyle w:val="ListParagraph"/>
        <w:numPr>
          <w:ilvl w:val="2"/>
          <w:numId w:val="8"/>
        </w:numPr>
      </w:pPr>
      <w:r>
        <w:t>Growth stocks earn lower returns than predicted</w:t>
      </w:r>
    </w:p>
    <w:p w:rsidR="00B8016B" w:rsidRDefault="00B8016B" w:rsidP="00B8016B">
      <w:pPr>
        <w:pStyle w:val="ListParagraph"/>
        <w:numPr>
          <w:ilvl w:val="2"/>
          <w:numId w:val="8"/>
        </w:numPr>
      </w:pPr>
      <w:r>
        <w:t>Value stocks earn higher returns than predicted</w:t>
      </w:r>
    </w:p>
    <w:p w:rsidR="00722BAA" w:rsidRDefault="00722BAA" w:rsidP="00722BAA">
      <w:pPr>
        <w:pStyle w:val="ListParagraph"/>
        <w:numPr>
          <w:ilvl w:val="1"/>
          <w:numId w:val="8"/>
        </w:numPr>
      </w:pPr>
      <w:r>
        <w:t>CAPM says that systematic risk is the only thing that matters for an asset’s return, so we shouldn’t be able to find systematic trends like this</w:t>
      </w:r>
    </w:p>
    <w:p w:rsidR="00722BAA" w:rsidRDefault="00722BAA" w:rsidP="00722BAA">
      <w:pPr>
        <w:pStyle w:val="ListParagraph"/>
        <w:numPr>
          <w:ilvl w:val="0"/>
          <w:numId w:val="8"/>
        </w:numPr>
      </w:pPr>
      <w:r>
        <w:t>Interpreting the evidence</w:t>
      </w:r>
    </w:p>
    <w:p w:rsidR="00722BAA" w:rsidRDefault="00722BAA" w:rsidP="00722BAA">
      <w:pPr>
        <w:pStyle w:val="ListParagraph"/>
        <w:numPr>
          <w:ilvl w:val="1"/>
          <w:numId w:val="8"/>
        </w:numPr>
      </w:pPr>
      <w:r>
        <w:t xml:space="preserve">Mispricing argument </w:t>
      </w:r>
    </w:p>
    <w:p w:rsidR="00722BAA" w:rsidRDefault="00722BAA" w:rsidP="00722BAA">
      <w:pPr>
        <w:pStyle w:val="ListParagraph"/>
        <w:numPr>
          <w:ilvl w:val="2"/>
          <w:numId w:val="8"/>
        </w:numPr>
      </w:pPr>
      <w:r>
        <w:t>Large stocks are overpriced relative to small stocks</w:t>
      </w:r>
    </w:p>
    <w:p w:rsidR="00722BAA" w:rsidRDefault="0083388C" w:rsidP="00722BAA">
      <w:pPr>
        <w:pStyle w:val="ListParagraph"/>
        <w:numPr>
          <w:ilvl w:val="2"/>
          <w:numId w:val="8"/>
        </w:numPr>
      </w:pPr>
      <w:r>
        <w:t>Growth stocks are overpriced relative to value stocks</w:t>
      </w:r>
    </w:p>
    <w:p w:rsidR="0083388C" w:rsidRDefault="0083388C" w:rsidP="0083388C">
      <w:pPr>
        <w:pStyle w:val="ListParagraph"/>
        <w:numPr>
          <w:ilvl w:val="1"/>
          <w:numId w:val="8"/>
        </w:numPr>
      </w:pPr>
      <w:r>
        <w:t xml:space="preserve">Risk premium argument </w:t>
      </w:r>
    </w:p>
    <w:p w:rsidR="0083388C" w:rsidRDefault="0083388C" w:rsidP="0083388C">
      <w:pPr>
        <w:pStyle w:val="ListParagraph"/>
        <w:numPr>
          <w:ilvl w:val="2"/>
          <w:numId w:val="8"/>
        </w:numPr>
      </w:pPr>
      <w:r>
        <w:t xml:space="preserve">Small stocks have extra risks in relation to large stocks </w:t>
      </w:r>
    </w:p>
    <w:p w:rsidR="0083388C" w:rsidRDefault="0083388C" w:rsidP="0083388C">
      <w:pPr>
        <w:pStyle w:val="ListParagraph"/>
        <w:numPr>
          <w:ilvl w:val="2"/>
          <w:numId w:val="8"/>
        </w:numPr>
      </w:pPr>
      <w:r>
        <w:t xml:space="preserve">Value stocks have extra risks in relation to growth stocks </w:t>
      </w:r>
    </w:p>
    <w:p w:rsidR="0083388C" w:rsidRDefault="0083388C" w:rsidP="0083388C">
      <w:pPr>
        <w:pStyle w:val="ListParagraph"/>
        <w:numPr>
          <w:ilvl w:val="3"/>
          <w:numId w:val="8"/>
        </w:numPr>
      </w:pPr>
      <w:r>
        <w:t xml:space="preserve">In both cases, risks are not captured by beta, so investors will demand a risk premium for owning these </w:t>
      </w:r>
    </w:p>
    <w:p w:rsidR="0083388C" w:rsidRDefault="0083388C" w:rsidP="0083388C">
      <w:pPr>
        <w:pStyle w:val="ListParagraph"/>
        <w:numPr>
          <w:ilvl w:val="0"/>
          <w:numId w:val="8"/>
        </w:numPr>
      </w:pPr>
      <w:r>
        <w:t xml:space="preserve">Multi-Factor Models </w:t>
      </w:r>
    </w:p>
    <w:p w:rsidR="0083388C" w:rsidRDefault="0083388C" w:rsidP="0083388C">
      <w:pPr>
        <w:pStyle w:val="ListParagraph"/>
        <w:numPr>
          <w:ilvl w:val="1"/>
          <w:numId w:val="8"/>
        </w:numPr>
      </w:pPr>
      <w:r>
        <w:t>CAPM is a single-factor asset pricing model</w:t>
      </w:r>
    </w:p>
    <w:p w:rsidR="0083388C" w:rsidRDefault="0083388C" w:rsidP="0083388C">
      <w:pPr>
        <w:pStyle w:val="ListParagraph"/>
        <w:numPr>
          <w:ilvl w:val="2"/>
          <w:numId w:val="8"/>
        </w:numPr>
      </w:pPr>
      <w:r>
        <w:t>The factor is the excess return on the market portfolio</w:t>
      </w:r>
    </w:p>
    <w:p w:rsidR="0083388C" w:rsidRDefault="0083388C" w:rsidP="0083388C">
      <w:pPr>
        <w:pStyle w:val="ListParagraph"/>
        <w:numPr>
          <w:ilvl w:val="2"/>
          <w:numId w:val="8"/>
        </w:numPr>
      </w:pPr>
      <w:r>
        <w:lastRenderedPageBreak/>
        <w:t>The empirical evidence suggests this factor alone does not fully explain asset returns</w:t>
      </w:r>
    </w:p>
    <w:p w:rsidR="0083388C" w:rsidRDefault="0083388C" w:rsidP="0083388C">
      <w:pPr>
        <w:pStyle w:val="ListParagraph"/>
        <w:numPr>
          <w:ilvl w:val="2"/>
          <w:numId w:val="8"/>
        </w:numPr>
      </w:pPr>
      <w:r>
        <w:t xml:space="preserve">There might be other risk factors that influence returns </w:t>
      </w:r>
    </w:p>
    <w:p w:rsidR="0083388C" w:rsidRDefault="0083388C" w:rsidP="0083388C">
      <w:pPr>
        <w:pStyle w:val="ListParagraph"/>
        <w:numPr>
          <w:ilvl w:val="1"/>
          <w:numId w:val="8"/>
        </w:numPr>
      </w:pPr>
      <w:r>
        <w:t>Multi-factor asset pricing models may do a better job, because investors may demand additional risk premiums for additional risk factors</w:t>
      </w:r>
    </w:p>
    <w:p w:rsidR="003E0F40" w:rsidRDefault="003E0F40" w:rsidP="003E0F40">
      <w:pPr>
        <w:pStyle w:val="ListParagraph"/>
        <w:numPr>
          <w:ilvl w:val="0"/>
          <w:numId w:val="8"/>
        </w:numPr>
      </w:pPr>
      <w:r>
        <w:t>Fama-French 3 Factor Model</w:t>
      </w:r>
    </w:p>
    <w:p w:rsidR="003E0F40" w:rsidRDefault="003E0F40" w:rsidP="003E0F40">
      <w:pPr>
        <w:pStyle w:val="ListParagraph"/>
        <w:numPr>
          <w:ilvl w:val="1"/>
          <w:numId w:val="8"/>
        </w:numPr>
      </w:pPr>
      <w:r>
        <w:t>Recall the evidence that:</w:t>
      </w:r>
    </w:p>
    <w:p w:rsidR="003E0F40" w:rsidRDefault="003E0F40" w:rsidP="003E0F40">
      <w:pPr>
        <w:pStyle w:val="ListParagraph"/>
        <w:numPr>
          <w:ilvl w:val="2"/>
          <w:numId w:val="8"/>
        </w:numPr>
      </w:pPr>
      <w:r>
        <w:t xml:space="preserve">Small size stocks outperform large size stocks </w:t>
      </w:r>
    </w:p>
    <w:p w:rsidR="00820B90" w:rsidRDefault="00820B90" w:rsidP="003E0F40">
      <w:pPr>
        <w:pStyle w:val="ListParagraph"/>
        <w:numPr>
          <w:ilvl w:val="2"/>
          <w:numId w:val="8"/>
        </w:numPr>
      </w:pPr>
      <w:r>
        <w:t xml:space="preserve">High book-to-market (value) stocks outperform low book-to-market (growth) stocks </w:t>
      </w:r>
    </w:p>
    <w:p w:rsidR="00820B90" w:rsidRDefault="00820B90" w:rsidP="00820B90">
      <w:pPr>
        <w:pStyle w:val="ListParagraph"/>
        <w:numPr>
          <w:ilvl w:val="1"/>
          <w:numId w:val="8"/>
        </w:numPr>
      </w:pPr>
      <w:r>
        <w:t>Fama and French proposed the following model:</w:t>
      </w:r>
    </w:p>
    <w:p w:rsidR="006E508D" w:rsidRDefault="006E508D" w:rsidP="006E508D">
      <w:pPr>
        <w:pStyle w:val="ListParagraph"/>
      </w:pPr>
    </w:p>
    <w:p w:rsidR="006E508D" w:rsidRDefault="006E508D" w:rsidP="006E508D">
      <w:pPr>
        <w:pStyle w:val="ListParagraph"/>
      </w:pPr>
    </w:p>
    <w:p w:rsidR="006E508D" w:rsidRDefault="006E508D" w:rsidP="006E508D">
      <w:pPr>
        <w:pStyle w:val="ListParagraph"/>
        <w:numPr>
          <w:ilvl w:val="1"/>
          <w:numId w:val="8"/>
        </w:numPr>
      </w:pPr>
      <w:r>
        <w:t>Market Factor (RMRF or rm-rf)</w:t>
      </w:r>
    </w:p>
    <w:p w:rsidR="006E508D" w:rsidRDefault="006E508D" w:rsidP="006E508D">
      <w:pPr>
        <w:pStyle w:val="ListParagraph"/>
        <w:numPr>
          <w:ilvl w:val="2"/>
          <w:numId w:val="8"/>
        </w:numPr>
      </w:pPr>
      <w:r>
        <w:t>Market risk premium</w:t>
      </w:r>
    </w:p>
    <w:p w:rsidR="006E508D" w:rsidRDefault="006E508D" w:rsidP="006E508D">
      <w:pPr>
        <w:pStyle w:val="ListParagraph"/>
        <w:numPr>
          <w:ilvl w:val="1"/>
          <w:numId w:val="8"/>
        </w:numPr>
      </w:pPr>
      <w:r>
        <w:t>Siz</w:t>
      </w:r>
      <w:r w:rsidR="007623D5">
        <w:t>e F</w:t>
      </w:r>
      <w:r>
        <w:t>actor (SMB)</w:t>
      </w:r>
    </w:p>
    <w:p w:rsidR="006E508D" w:rsidRDefault="006E508D" w:rsidP="006E508D">
      <w:pPr>
        <w:pStyle w:val="ListParagraph"/>
        <w:numPr>
          <w:ilvl w:val="2"/>
          <w:numId w:val="8"/>
        </w:numPr>
      </w:pPr>
      <w:r>
        <w:t>The return difference between a portfolio of small stocks and a portfolio of large stocks (small minus big)</w:t>
      </w:r>
    </w:p>
    <w:p w:rsidR="007623D5" w:rsidRDefault="007623D5" w:rsidP="006E508D">
      <w:pPr>
        <w:pStyle w:val="ListParagraph"/>
        <w:numPr>
          <w:ilvl w:val="2"/>
          <w:numId w:val="8"/>
        </w:numPr>
      </w:pPr>
      <w:r>
        <w:t>R</w:t>
      </w:r>
      <w:r>
        <w:rPr>
          <w:vertAlign w:val="subscript"/>
        </w:rPr>
        <w:t>SMB</w:t>
      </w:r>
      <w:r>
        <w:t xml:space="preserve"> = r</w:t>
      </w:r>
      <w:r>
        <w:rPr>
          <w:vertAlign w:val="subscript"/>
        </w:rPr>
        <w:t>small</w:t>
      </w:r>
      <w:r>
        <w:t xml:space="preserve"> – r</w:t>
      </w:r>
      <w:r>
        <w:rPr>
          <w:vertAlign w:val="subscript"/>
        </w:rPr>
        <w:t>big</w:t>
      </w:r>
    </w:p>
    <w:p w:rsidR="007623D5" w:rsidRDefault="007623D5" w:rsidP="007623D5">
      <w:pPr>
        <w:pStyle w:val="ListParagraph"/>
        <w:numPr>
          <w:ilvl w:val="1"/>
          <w:numId w:val="8"/>
        </w:numPr>
      </w:pPr>
      <w:r>
        <w:t>Book-to-Market Factor (HML)</w:t>
      </w:r>
    </w:p>
    <w:p w:rsidR="007623D5" w:rsidRDefault="007623D5" w:rsidP="007623D5">
      <w:pPr>
        <w:pStyle w:val="ListParagraph"/>
        <w:numPr>
          <w:ilvl w:val="2"/>
          <w:numId w:val="8"/>
        </w:numPr>
      </w:pPr>
      <w:r>
        <w:t>Return difference between a portfolio of high book-to-market stocks and a portfolio of low book-to-market stocks (high minus low)</w:t>
      </w:r>
    </w:p>
    <w:p w:rsidR="007623D5" w:rsidRDefault="007623D5" w:rsidP="007623D5">
      <w:pPr>
        <w:pStyle w:val="ListParagraph"/>
        <w:numPr>
          <w:ilvl w:val="2"/>
          <w:numId w:val="8"/>
        </w:numPr>
      </w:pPr>
      <w:r>
        <w:t>R</w:t>
      </w:r>
      <w:r>
        <w:rPr>
          <w:vertAlign w:val="subscript"/>
        </w:rPr>
        <w:t xml:space="preserve">HML </w:t>
      </w:r>
      <w:r>
        <w:t>= r</w:t>
      </w:r>
      <w:r>
        <w:rPr>
          <w:vertAlign w:val="subscript"/>
        </w:rPr>
        <w:t>highBM</w:t>
      </w:r>
      <w:r>
        <w:t xml:space="preserve"> – r</w:t>
      </w:r>
      <w:r>
        <w:rPr>
          <w:vertAlign w:val="subscript"/>
        </w:rPr>
        <w:t>lowBM</w:t>
      </w:r>
    </w:p>
    <w:p w:rsidR="007623D5" w:rsidRDefault="00B14295" w:rsidP="007623D5">
      <w:pPr>
        <w:pStyle w:val="ListParagraph"/>
        <w:numPr>
          <w:ilvl w:val="0"/>
          <w:numId w:val="8"/>
        </w:numPr>
      </w:pPr>
      <w:r>
        <w:t>Fama-French 3 Factor Model</w:t>
      </w:r>
    </w:p>
    <w:p w:rsidR="005E4698" w:rsidRDefault="005E4698" w:rsidP="005E4698">
      <w:pPr>
        <w:pStyle w:val="ListParagraph"/>
        <w:numPr>
          <w:ilvl w:val="1"/>
          <w:numId w:val="8"/>
        </w:numPr>
      </w:pPr>
      <w:r>
        <w:t>The factors are the excess returns (or risk premiums) to what are known as factor mimicking portfolios</w:t>
      </w:r>
    </w:p>
    <w:p w:rsidR="005E4698" w:rsidRDefault="005E4698" w:rsidP="005E4698">
      <w:pPr>
        <w:pStyle w:val="ListParagraph"/>
        <w:numPr>
          <w:ilvl w:val="2"/>
          <w:numId w:val="8"/>
        </w:numPr>
      </w:pPr>
      <w:r>
        <w:t>We can’t actually observe the factors, so we built these portfolios to estimate what we think the factor’s value is</w:t>
      </w:r>
    </w:p>
    <w:p w:rsidR="003C0598" w:rsidRDefault="003C0598" w:rsidP="005E4698">
      <w:pPr>
        <w:pStyle w:val="ListParagraph"/>
        <w:numPr>
          <w:ilvl w:val="2"/>
          <w:numId w:val="8"/>
        </w:numPr>
      </w:pPr>
      <w:r>
        <w:t>The mimicking portfolio returns are the same stocks, so we want to set up a model like:</w:t>
      </w:r>
    </w:p>
    <w:p w:rsidR="003C0598" w:rsidRDefault="003C0598" w:rsidP="003C0598">
      <w:pPr>
        <w:pStyle w:val="ListParagraph"/>
        <w:ind w:left="2160"/>
      </w:pPr>
    </w:p>
    <w:p w:rsidR="00721BBE" w:rsidRDefault="003C0598" w:rsidP="00721BBE">
      <w:pPr>
        <w:pStyle w:val="ListParagraph"/>
        <w:numPr>
          <w:ilvl w:val="2"/>
          <w:numId w:val="8"/>
        </w:numPr>
      </w:pPr>
      <w:r>
        <w:t>The factors loading, or betas, represent each stock’s sensitivity to the factor</w:t>
      </w:r>
    </w:p>
    <w:p w:rsidR="00721BBE" w:rsidRDefault="00721BBE" w:rsidP="00721BBE">
      <w:pPr>
        <w:pStyle w:val="ListParagraph"/>
        <w:numPr>
          <w:ilvl w:val="2"/>
          <w:numId w:val="8"/>
        </w:numPr>
      </w:pPr>
      <w:r>
        <w:t>We may view the additional (SMB and HML) factors as risk premiums similar to the market risk premium</w:t>
      </w:r>
    </w:p>
    <w:p w:rsidR="00721BBE" w:rsidRDefault="00721BBE" w:rsidP="00721BBE">
      <w:pPr>
        <w:pStyle w:val="ListParagraph"/>
        <w:numPr>
          <w:ilvl w:val="3"/>
          <w:numId w:val="8"/>
        </w:numPr>
      </w:pPr>
      <w:r>
        <w:t>Interpret SMB as the risk-premium demanded by investors for taking on the additional risk of holding small firms relative to large firms</w:t>
      </w:r>
    </w:p>
    <w:p w:rsidR="00721BBE" w:rsidRDefault="00721BBE" w:rsidP="00721BBE">
      <w:pPr>
        <w:pStyle w:val="ListParagraph"/>
        <w:numPr>
          <w:ilvl w:val="3"/>
          <w:numId w:val="8"/>
        </w:numPr>
      </w:pPr>
      <w:r>
        <w:t xml:space="preserve">Interpret HML as the risk-premium demanded </w:t>
      </w:r>
      <w:r w:rsidR="00397D73">
        <w:t xml:space="preserve">by investors </w:t>
      </w:r>
      <w:r w:rsidR="00F0387F">
        <w:t>for taking on the risk of owning high book-to-market stocks</w:t>
      </w:r>
    </w:p>
    <w:p w:rsidR="00614F81" w:rsidRDefault="00614F81" w:rsidP="00614F81">
      <w:pPr>
        <w:pStyle w:val="ListParagraph"/>
        <w:numPr>
          <w:ilvl w:val="2"/>
          <w:numId w:val="8"/>
        </w:numPr>
      </w:pPr>
      <w:r>
        <w:t>Whether these additional factors measure actual sources of fundamental risk is still a matter of debate</w:t>
      </w:r>
    </w:p>
    <w:p w:rsidR="00614F81" w:rsidRDefault="00614F81" w:rsidP="00614F81">
      <w:pPr>
        <w:pStyle w:val="ListParagraph"/>
        <w:numPr>
          <w:ilvl w:val="2"/>
          <w:numId w:val="8"/>
        </w:numPr>
      </w:pPr>
      <w:r>
        <w:t>Empirically, these factors do help explain average returns</w:t>
      </w:r>
    </w:p>
    <w:p w:rsidR="00614F81" w:rsidRDefault="00614F81" w:rsidP="00614F81">
      <w:pPr>
        <w:pStyle w:val="ListParagraph"/>
        <w:numPr>
          <w:ilvl w:val="2"/>
          <w:numId w:val="8"/>
        </w:numPr>
      </w:pPr>
      <w:r>
        <w:t>There are some potential justifications:</w:t>
      </w:r>
    </w:p>
    <w:p w:rsidR="00614F81" w:rsidRDefault="00614F81" w:rsidP="00614F81">
      <w:pPr>
        <w:pStyle w:val="ListParagraph"/>
        <w:numPr>
          <w:ilvl w:val="3"/>
          <w:numId w:val="8"/>
        </w:numPr>
      </w:pPr>
      <w:r>
        <w:lastRenderedPageBreak/>
        <w:t>Maybe book-to-market is a proxy</w:t>
      </w:r>
      <w:r w:rsidR="00D5506E">
        <w:t xml:space="preserve"> for financial distress risk</w:t>
      </w:r>
    </w:p>
    <w:p w:rsidR="00D5506E" w:rsidRDefault="00D5506E" w:rsidP="00614F81">
      <w:pPr>
        <w:pStyle w:val="ListParagraph"/>
        <w:numPr>
          <w:ilvl w:val="3"/>
          <w:numId w:val="8"/>
        </w:numPr>
      </w:pPr>
      <w:r>
        <w:t>High book-to-market stocks (e.g. firms with high book value of equity relative to market value of equity) may potentially be near financial distress</w:t>
      </w:r>
    </w:p>
    <w:p w:rsidR="00AE01B5" w:rsidRDefault="00AE01B5" w:rsidP="00AE01B5">
      <w:pPr>
        <w:pStyle w:val="ListParagraph"/>
        <w:numPr>
          <w:ilvl w:val="0"/>
          <w:numId w:val="8"/>
        </w:numPr>
      </w:pPr>
      <w:r>
        <w:t>Using the 3 Factor Model</w:t>
      </w:r>
    </w:p>
    <w:p w:rsidR="00AE01B5" w:rsidRDefault="00AE01B5" w:rsidP="00AE01B5">
      <w:pPr>
        <w:pStyle w:val="ListParagraph"/>
        <w:numPr>
          <w:ilvl w:val="1"/>
          <w:numId w:val="8"/>
        </w:numPr>
      </w:pPr>
      <w:r>
        <w:t>One use for the model would be to tease out the abnormal return (the intercept when we run a regression)</w:t>
      </w:r>
    </w:p>
    <w:p w:rsidR="00AE01B5" w:rsidRDefault="00AE01B5" w:rsidP="00AE01B5">
      <w:pPr>
        <w:pStyle w:val="ListParagraph"/>
        <w:numPr>
          <w:ilvl w:val="1"/>
          <w:numId w:val="8"/>
        </w:numPr>
      </w:pPr>
      <w:r>
        <w:t>Our regression model for investment i would look like:</w:t>
      </w:r>
    </w:p>
    <w:p w:rsidR="00AE01B5" w:rsidRDefault="00AE01B5" w:rsidP="00AE01B5">
      <w:pPr>
        <w:pStyle w:val="ListParagraph"/>
        <w:ind w:left="1440"/>
      </w:pPr>
    </w:p>
    <w:p w:rsidR="00AE01B5" w:rsidRDefault="00AE01B5" w:rsidP="00AE01B5">
      <w:pPr>
        <w:pStyle w:val="ListParagraph"/>
        <w:numPr>
          <w:ilvl w:val="0"/>
          <w:numId w:val="8"/>
        </w:numPr>
      </w:pPr>
      <w:r>
        <w:t>Example: FF 3 Factor Model</w:t>
      </w:r>
    </w:p>
    <w:p w:rsidR="00AE01B5" w:rsidRDefault="00AE01B5" w:rsidP="00AE01B5">
      <w:pPr>
        <w:pStyle w:val="ListParagraph"/>
        <w:numPr>
          <w:ilvl w:val="1"/>
          <w:numId w:val="8"/>
        </w:numPr>
      </w:pPr>
      <w:r>
        <w:t>You expect that the risk premia for the 3 FF factors will be:</w:t>
      </w:r>
    </w:p>
    <w:p w:rsidR="00AE01B5" w:rsidRDefault="00AE01B5" w:rsidP="00AE01B5">
      <w:pPr>
        <w:pStyle w:val="ListParagraph"/>
        <w:numPr>
          <w:ilvl w:val="2"/>
          <w:numId w:val="8"/>
        </w:numPr>
      </w:pPr>
      <w:r>
        <w:t>Rm-rf = 6%</w:t>
      </w:r>
    </w:p>
    <w:p w:rsidR="00AE01B5" w:rsidRDefault="00AE01B5" w:rsidP="00AE01B5">
      <w:pPr>
        <w:pStyle w:val="ListParagraph"/>
        <w:numPr>
          <w:ilvl w:val="2"/>
          <w:numId w:val="8"/>
        </w:numPr>
      </w:pPr>
      <w:r>
        <w:t>R</w:t>
      </w:r>
      <w:r>
        <w:rPr>
          <w:vertAlign w:val="subscript"/>
        </w:rPr>
        <w:t>SMB</w:t>
      </w:r>
      <w:r>
        <w:t xml:space="preserve"> = 8%</w:t>
      </w:r>
    </w:p>
    <w:p w:rsidR="00AE01B5" w:rsidRDefault="00AE01B5" w:rsidP="00AE01B5">
      <w:pPr>
        <w:pStyle w:val="ListParagraph"/>
        <w:numPr>
          <w:ilvl w:val="2"/>
          <w:numId w:val="8"/>
        </w:numPr>
      </w:pPr>
      <w:r>
        <w:t>R</w:t>
      </w:r>
      <w:r>
        <w:rPr>
          <w:vertAlign w:val="subscript"/>
        </w:rPr>
        <w:t>HML</w:t>
      </w:r>
      <w:r>
        <w:t xml:space="preserve"> = 3%</w:t>
      </w:r>
    </w:p>
    <w:p w:rsidR="00AE01B5" w:rsidRDefault="00AE01B5" w:rsidP="00AE01B5">
      <w:pPr>
        <w:pStyle w:val="ListParagraph"/>
        <w:numPr>
          <w:ilvl w:val="1"/>
          <w:numId w:val="8"/>
        </w:numPr>
      </w:pPr>
      <w:r>
        <w:t xml:space="preserve">You regress excess returns for stocks A and B on the 3 factors to estimate each stock’s factor loading (beta) for each of the 3 factors </w:t>
      </w:r>
    </w:p>
    <w:p w:rsidR="003D22AB" w:rsidRDefault="003D22AB" w:rsidP="00AE01B5">
      <w:pPr>
        <w:pStyle w:val="ListParagraph"/>
        <w:numPr>
          <w:ilvl w:val="1"/>
          <w:numId w:val="8"/>
        </w:numPr>
      </w:pPr>
      <w:r>
        <w:t>These regressions give the following results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88"/>
        <w:gridCol w:w="1986"/>
        <w:gridCol w:w="1967"/>
        <w:gridCol w:w="1969"/>
      </w:tblGrid>
      <w:tr w:rsidR="003D22AB" w:rsidTr="003D22AB">
        <w:tc>
          <w:tcPr>
            <w:tcW w:w="2337" w:type="dxa"/>
          </w:tcPr>
          <w:p w:rsidR="003D22AB" w:rsidRDefault="003D22AB" w:rsidP="003D22AB">
            <w:pPr>
              <w:pStyle w:val="ListParagraph"/>
              <w:ind w:left="0"/>
            </w:pPr>
            <w:r>
              <w:t xml:space="preserve">Stock A: </w:t>
            </w:r>
            <w:r>
              <w:sym w:font="Symbol" w:char="F061"/>
            </w:r>
            <w:r>
              <w:t xml:space="preserve"> = 2%</w:t>
            </w:r>
          </w:p>
        </w:tc>
        <w:tc>
          <w:tcPr>
            <w:tcW w:w="2337" w:type="dxa"/>
          </w:tcPr>
          <w:p w:rsidR="003D22AB" w:rsidRPr="003D22AB" w:rsidRDefault="003D22AB" w:rsidP="003D22AB">
            <w:pPr>
              <w:pStyle w:val="ListParagraph"/>
              <w:ind w:left="0"/>
            </w:pPr>
            <w:r>
              <w:sym w:font="Symbol" w:char="F062"/>
            </w:r>
            <w:r>
              <w:rPr>
                <w:vertAlign w:val="subscript"/>
              </w:rPr>
              <w:t>RMRF</w:t>
            </w:r>
            <w:r>
              <w:t xml:space="preserve"> = 1.2</w:t>
            </w:r>
          </w:p>
        </w:tc>
        <w:tc>
          <w:tcPr>
            <w:tcW w:w="2338" w:type="dxa"/>
          </w:tcPr>
          <w:p w:rsidR="003D22AB" w:rsidRPr="003D22AB" w:rsidRDefault="003D22AB" w:rsidP="003D22AB">
            <w:pPr>
              <w:pStyle w:val="ListParagraph"/>
              <w:ind w:left="0"/>
            </w:pPr>
            <w:r>
              <w:sym w:font="Symbol" w:char="F062"/>
            </w:r>
            <w:r>
              <w:rPr>
                <w:vertAlign w:val="subscript"/>
              </w:rPr>
              <w:t>SMB</w:t>
            </w:r>
            <w:r>
              <w:t xml:space="preserve"> = -0.5</w:t>
            </w:r>
          </w:p>
        </w:tc>
        <w:tc>
          <w:tcPr>
            <w:tcW w:w="2338" w:type="dxa"/>
          </w:tcPr>
          <w:p w:rsidR="003D22AB" w:rsidRPr="003D22AB" w:rsidRDefault="003D22AB" w:rsidP="003D22AB">
            <w:pPr>
              <w:pStyle w:val="ListParagraph"/>
              <w:ind w:left="0"/>
            </w:pPr>
            <w:r>
              <w:sym w:font="Symbol" w:char="F062"/>
            </w:r>
            <w:r>
              <w:rPr>
                <w:vertAlign w:val="subscript"/>
              </w:rPr>
              <w:t>HML</w:t>
            </w:r>
            <w:r>
              <w:t xml:space="preserve"> = 2</w:t>
            </w:r>
          </w:p>
        </w:tc>
      </w:tr>
      <w:tr w:rsidR="003D22AB" w:rsidTr="003D22AB">
        <w:tc>
          <w:tcPr>
            <w:tcW w:w="2337" w:type="dxa"/>
          </w:tcPr>
          <w:p w:rsidR="003D22AB" w:rsidRDefault="003D22AB" w:rsidP="003D22AB">
            <w:pPr>
              <w:pStyle w:val="ListParagraph"/>
              <w:ind w:left="0"/>
            </w:pPr>
            <w:r>
              <w:t xml:space="preserve">Stock B: </w:t>
            </w:r>
            <w:r>
              <w:sym w:font="Symbol" w:char="F061"/>
            </w:r>
            <w:r>
              <w:t xml:space="preserve"> = -0.5%</w:t>
            </w:r>
          </w:p>
        </w:tc>
        <w:tc>
          <w:tcPr>
            <w:tcW w:w="2337" w:type="dxa"/>
          </w:tcPr>
          <w:p w:rsidR="003D22AB" w:rsidRPr="003D22AB" w:rsidRDefault="003D22AB" w:rsidP="003D22AB">
            <w:pPr>
              <w:pStyle w:val="ListParagraph"/>
              <w:ind w:left="0"/>
            </w:pPr>
            <w:r>
              <w:sym w:font="Symbol" w:char="F062"/>
            </w:r>
            <w:r>
              <w:rPr>
                <w:vertAlign w:val="subscript"/>
              </w:rPr>
              <w:t>RMRF</w:t>
            </w:r>
            <w:r>
              <w:t xml:space="preserve"> = 0.75</w:t>
            </w:r>
          </w:p>
        </w:tc>
        <w:tc>
          <w:tcPr>
            <w:tcW w:w="2338" w:type="dxa"/>
          </w:tcPr>
          <w:p w:rsidR="003D22AB" w:rsidRPr="003D22AB" w:rsidRDefault="003D22AB" w:rsidP="003D22AB">
            <w:pPr>
              <w:pStyle w:val="ListParagraph"/>
              <w:ind w:left="0"/>
            </w:pPr>
            <w:r>
              <w:sym w:font="Symbol" w:char="F062"/>
            </w:r>
            <w:r>
              <w:rPr>
                <w:vertAlign w:val="subscript"/>
              </w:rPr>
              <w:t>SMB</w:t>
            </w:r>
            <w:r>
              <w:t xml:space="preserve"> = 2</w:t>
            </w:r>
          </w:p>
        </w:tc>
        <w:tc>
          <w:tcPr>
            <w:tcW w:w="2338" w:type="dxa"/>
          </w:tcPr>
          <w:p w:rsidR="003D22AB" w:rsidRPr="003D22AB" w:rsidRDefault="003D22AB" w:rsidP="003D22AB">
            <w:pPr>
              <w:pStyle w:val="ListParagraph"/>
              <w:ind w:left="0"/>
              <w:rPr>
                <w:b/>
              </w:rPr>
            </w:pPr>
            <w:r>
              <w:sym w:font="Symbol" w:char="F062"/>
            </w:r>
            <w:r>
              <w:rPr>
                <w:vertAlign w:val="subscript"/>
              </w:rPr>
              <w:t>HML</w:t>
            </w:r>
            <w:r>
              <w:t xml:space="preserve"> = 0.5</w:t>
            </w:r>
          </w:p>
        </w:tc>
      </w:tr>
    </w:tbl>
    <w:p w:rsidR="003D22AB" w:rsidRDefault="007222E6" w:rsidP="00AE01B5">
      <w:pPr>
        <w:pStyle w:val="ListParagraph"/>
        <w:numPr>
          <w:ilvl w:val="1"/>
          <w:numId w:val="8"/>
        </w:numPr>
      </w:pPr>
      <w:r>
        <w:t>If the risk-free rate is 2%, what is the excess return for each stock?</w:t>
      </w:r>
    </w:p>
    <w:p w:rsidR="007222E6" w:rsidRDefault="007222E6" w:rsidP="007222E6"/>
    <w:p w:rsidR="007222E6" w:rsidRDefault="007222E6" w:rsidP="007222E6"/>
    <w:p w:rsidR="00B8016B" w:rsidRDefault="00B8016B" w:rsidP="00B8016B"/>
    <w:p w:rsidR="00B8016B" w:rsidRDefault="00B8016B" w:rsidP="00B8016B"/>
    <w:p w:rsidR="008A27AD" w:rsidRDefault="008A27AD" w:rsidP="008A27AD">
      <w:pPr>
        <w:pStyle w:val="ListParagraph"/>
        <w:ind w:left="2160"/>
      </w:pPr>
    </w:p>
    <w:p w:rsidR="007222E6" w:rsidRDefault="007222E6" w:rsidP="007222E6">
      <w:pPr>
        <w:pStyle w:val="ListParagraph"/>
        <w:numPr>
          <w:ilvl w:val="0"/>
          <w:numId w:val="8"/>
        </w:numPr>
      </w:pPr>
      <w:r>
        <w:t>Arbitrage Pricing Theory</w:t>
      </w:r>
    </w:p>
    <w:p w:rsidR="005B40A2" w:rsidRDefault="00B45E39" w:rsidP="005B40A2">
      <w:pPr>
        <w:pStyle w:val="ListParagraph"/>
        <w:numPr>
          <w:ilvl w:val="1"/>
          <w:numId w:val="8"/>
        </w:numPr>
      </w:pPr>
      <w:r>
        <w:t xml:space="preserve">Gives a relationship for expected returns that relies on “no arbitrage” requirements </w:t>
      </w:r>
    </w:p>
    <w:p w:rsidR="00B45E39" w:rsidRDefault="00B45E39" w:rsidP="00B45E39">
      <w:pPr>
        <w:pStyle w:val="ListParagraph"/>
        <w:numPr>
          <w:ilvl w:val="2"/>
          <w:numId w:val="8"/>
        </w:numPr>
      </w:pPr>
      <w:r>
        <w:t xml:space="preserve">It prices securities based on the notion that arbitrage opportunities do not exist in well-functioning capital markets </w:t>
      </w:r>
    </w:p>
    <w:p w:rsidR="00C02C45" w:rsidRDefault="00C02C45" w:rsidP="00C02C45">
      <w:pPr>
        <w:pStyle w:val="ListParagraph"/>
        <w:numPr>
          <w:ilvl w:val="1"/>
          <w:numId w:val="8"/>
        </w:numPr>
      </w:pPr>
      <w:r>
        <w:t>Mispricings can occur</w:t>
      </w:r>
    </w:p>
    <w:p w:rsidR="00C02C45" w:rsidRDefault="00C02C45" w:rsidP="00C02C45">
      <w:pPr>
        <w:pStyle w:val="ListParagraph"/>
        <w:numPr>
          <w:ilvl w:val="2"/>
          <w:numId w:val="8"/>
        </w:numPr>
      </w:pPr>
      <w:r>
        <w:t xml:space="preserve">Investors are able to profit from these through trading </w:t>
      </w:r>
    </w:p>
    <w:p w:rsidR="00B97188" w:rsidRDefault="00B97188" w:rsidP="00C02C45">
      <w:pPr>
        <w:pStyle w:val="ListParagraph"/>
        <w:numPr>
          <w:ilvl w:val="2"/>
          <w:numId w:val="8"/>
        </w:numPr>
      </w:pPr>
      <w:r>
        <w:t>Investor finds two stocks with equivalent risk</w:t>
      </w:r>
    </w:p>
    <w:p w:rsidR="00B97188" w:rsidRDefault="00B97188" w:rsidP="00C02C45">
      <w:pPr>
        <w:pStyle w:val="ListParagraph"/>
        <w:numPr>
          <w:ilvl w:val="2"/>
          <w:numId w:val="8"/>
        </w:numPr>
      </w:pPr>
      <w:r>
        <w:t>Investor shorts the lower return and buys the higher return</w:t>
      </w:r>
    </w:p>
    <w:p w:rsidR="00C02C45" w:rsidRDefault="00C02C45" w:rsidP="00C02C45">
      <w:pPr>
        <w:pStyle w:val="ListParagraph"/>
        <w:numPr>
          <w:ilvl w:val="2"/>
          <w:numId w:val="8"/>
        </w:numPr>
      </w:pPr>
      <w:r>
        <w:t xml:space="preserve">Arbitrage: simultaneous purchase and sale of an asset to profit from the difference in price, results from market inefficiencies </w:t>
      </w:r>
    </w:p>
    <w:p w:rsidR="00C02C45" w:rsidRDefault="00C02C45" w:rsidP="00C02C45">
      <w:pPr>
        <w:pStyle w:val="ListParagraph"/>
        <w:numPr>
          <w:ilvl w:val="3"/>
          <w:numId w:val="8"/>
        </w:numPr>
      </w:pPr>
      <w:r>
        <w:t>Ex. Stock is trading on NYSE for $20 but on London Exchange for $20.05, so you could buy on NYSE and sell on London, making a $0.05 profit</w:t>
      </w:r>
    </w:p>
    <w:p w:rsidR="00B97188" w:rsidRDefault="00B97188" w:rsidP="00B97188">
      <w:pPr>
        <w:pStyle w:val="ListParagraph"/>
        <w:numPr>
          <w:ilvl w:val="0"/>
          <w:numId w:val="8"/>
        </w:numPr>
      </w:pPr>
      <w:r>
        <w:t>Arbitrage clarifications</w:t>
      </w:r>
    </w:p>
    <w:p w:rsidR="00651C85" w:rsidRDefault="00651C85" w:rsidP="00651C85">
      <w:pPr>
        <w:pStyle w:val="ListParagraph"/>
        <w:numPr>
          <w:ilvl w:val="1"/>
          <w:numId w:val="8"/>
        </w:numPr>
      </w:pPr>
      <w:r>
        <w:t>A riskless arbitrage opportunity:</w:t>
      </w:r>
    </w:p>
    <w:p w:rsidR="00651C85" w:rsidRDefault="00651C85" w:rsidP="00651C85">
      <w:pPr>
        <w:pStyle w:val="ListParagraph"/>
        <w:numPr>
          <w:ilvl w:val="2"/>
          <w:numId w:val="8"/>
        </w:numPr>
      </w:pPr>
      <w:r>
        <w:t>Occurs when positive payoffs are realized with certainty with zero upfront investment</w:t>
      </w:r>
    </w:p>
    <w:p w:rsidR="00651C85" w:rsidRDefault="00651C85" w:rsidP="00651C85">
      <w:pPr>
        <w:pStyle w:val="ListParagraph"/>
        <w:numPr>
          <w:ilvl w:val="2"/>
          <w:numId w:val="8"/>
        </w:numPr>
      </w:pPr>
      <w:r>
        <w:lastRenderedPageBreak/>
        <w:t xml:space="preserve">A </w:t>
      </w:r>
      <w:r w:rsidR="00CD2E84">
        <w:t xml:space="preserve">“zero-investment” portfolio can be formed by shorting the overpriced security and buying the underpriced security </w:t>
      </w:r>
    </w:p>
    <w:p w:rsidR="004341CB" w:rsidRDefault="004341CB" w:rsidP="004341CB">
      <w:pPr>
        <w:pStyle w:val="ListParagraph"/>
        <w:numPr>
          <w:ilvl w:val="1"/>
          <w:numId w:val="8"/>
        </w:numPr>
      </w:pPr>
      <w:r>
        <w:t xml:space="preserve">The clearest version of a riskless arbitrage is a violation of the law of one price when the same asset sells for different prices in two different markets </w:t>
      </w:r>
    </w:p>
    <w:p w:rsidR="004341CB" w:rsidRDefault="004341CB" w:rsidP="004341CB">
      <w:pPr>
        <w:pStyle w:val="ListParagraph"/>
        <w:numPr>
          <w:ilvl w:val="0"/>
          <w:numId w:val="8"/>
        </w:numPr>
      </w:pPr>
      <w:r>
        <w:t>APT Assumptions</w:t>
      </w:r>
    </w:p>
    <w:p w:rsidR="004341CB" w:rsidRDefault="004341CB" w:rsidP="004341CB">
      <w:pPr>
        <w:pStyle w:val="ListParagraph"/>
        <w:numPr>
          <w:ilvl w:val="1"/>
          <w:numId w:val="8"/>
        </w:numPr>
      </w:pPr>
      <w:r>
        <w:t xml:space="preserve">All securities have finite returns and variances </w:t>
      </w:r>
    </w:p>
    <w:p w:rsidR="004341CB" w:rsidRDefault="004341CB" w:rsidP="004341CB">
      <w:pPr>
        <w:pStyle w:val="ListParagraph"/>
        <w:numPr>
          <w:ilvl w:val="1"/>
          <w:numId w:val="8"/>
        </w:numPr>
      </w:pPr>
      <w:r>
        <w:t>Some people can form well-diversified portfolios</w:t>
      </w:r>
    </w:p>
    <w:p w:rsidR="004341CB" w:rsidRDefault="004341CB" w:rsidP="004341CB">
      <w:pPr>
        <w:pStyle w:val="ListParagraph"/>
        <w:numPr>
          <w:ilvl w:val="1"/>
          <w:numId w:val="8"/>
        </w:numPr>
      </w:pPr>
      <w:r>
        <w:t>No taxes or transaction costs</w:t>
      </w:r>
    </w:p>
    <w:p w:rsidR="004F0E02" w:rsidRDefault="004F0E02" w:rsidP="004F0E02">
      <w:pPr>
        <w:pStyle w:val="ListParagraph"/>
        <w:numPr>
          <w:ilvl w:val="0"/>
          <w:numId w:val="8"/>
        </w:numPr>
      </w:pPr>
      <w:r>
        <w:t>CAPM vs. APT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10"/>
      </w:tblGrid>
      <w:tr w:rsidR="004F0E02" w:rsidTr="004F0E02">
        <w:tc>
          <w:tcPr>
            <w:tcW w:w="4675" w:type="dxa"/>
          </w:tcPr>
          <w:p w:rsidR="004F0E02" w:rsidRPr="00CB6437" w:rsidRDefault="004F0E02" w:rsidP="004F0E02">
            <w:pPr>
              <w:pStyle w:val="ListParagraph"/>
              <w:ind w:left="0"/>
              <w:jc w:val="center"/>
              <w:rPr>
                <w:b/>
              </w:rPr>
            </w:pPr>
            <w:r w:rsidRPr="00CB6437">
              <w:rPr>
                <w:b/>
              </w:rPr>
              <w:t>CAPM</w:t>
            </w:r>
          </w:p>
        </w:tc>
        <w:tc>
          <w:tcPr>
            <w:tcW w:w="4675" w:type="dxa"/>
          </w:tcPr>
          <w:p w:rsidR="004F0E02" w:rsidRPr="00CB6437" w:rsidRDefault="004F0E02" w:rsidP="004F0E02">
            <w:pPr>
              <w:pStyle w:val="ListParagraph"/>
              <w:ind w:left="0"/>
              <w:jc w:val="center"/>
              <w:rPr>
                <w:b/>
              </w:rPr>
            </w:pPr>
            <w:r w:rsidRPr="00CB6437">
              <w:rPr>
                <w:b/>
              </w:rPr>
              <w:t>APT</w:t>
            </w:r>
          </w:p>
        </w:tc>
      </w:tr>
      <w:tr w:rsidR="004F0E02" w:rsidTr="004F0E02">
        <w:tc>
          <w:tcPr>
            <w:tcW w:w="4675" w:type="dxa"/>
          </w:tcPr>
          <w:p w:rsidR="004F0E02" w:rsidRDefault="004F0E02" w:rsidP="004F0E02">
            <w:pPr>
              <w:pStyle w:val="ListParagraph"/>
              <w:ind w:left="0"/>
            </w:pPr>
            <w:r>
              <w:t>Equilibrium model</w:t>
            </w:r>
          </w:p>
        </w:tc>
        <w:tc>
          <w:tcPr>
            <w:tcW w:w="4675" w:type="dxa"/>
          </w:tcPr>
          <w:p w:rsidR="004F0E02" w:rsidRDefault="004F0E02" w:rsidP="004F0E02">
            <w:pPr>
              <w:pStyle w:val="ListParagraph"/>
              <w:ind w:left="0"/>
            </w:pPr>
            <w:r>
              <w:t>No arbitrage model</w:t>
            </w:r>
          </w:p>
        </w:tc>
      </w:tr>
      <w:tr w:rsidR="004F0E02" w:rsidTr="004F0E02">
        <w:tc>
          <w:tcPr>
            <w:tcW w:w="4675" w:type="dxa"/>
          </w:tcPr>
          <w:p w:rsidR="004F0E02" w:rsidRDefault="004F0E02" w:rsidP="004F0E02">
            <w:pPr>
              <w:pStyle w:val="ListParagraph"/>
              <w:ind w:left="0"/>
            </w:pPr>
            <w:r>
              <w:t>Single factor completely describes expected returns</w:t>
            </w:r>
          </w:p>
        </w:tc>
        <w:tc>
          <w:tcPr>
            <w:tcW w:w="4675" w:type="dxa"/>
          </w:tcPr>
          <w:p w:rsidR="004F0E02" w:rsidRDefault="004F0E02" w:rsidP="004F0E02">
            <w:pPr>
              <w:pStyle w:val="ListParagraph"/>
              <w:ind w:left="0"/>
            </w:pPr>
            <w:r>
              <w:t>Allows for multiple risk factors to determine expected returns</w:t>
            </w:r>
          </w:p>
          <w:p w:rsidR="004F0E02" w:rsidRDefault="004F0E02" w:rsidP="004F0E02">
            <w:pPr>
              <w:pStyle w:val="ListParagraph"/>
              <w:ind w:left="0"/>
            </w:pPr>
            <w:r>
              <w:t>(doesn’t specify what they are)</w:t>
            </w:r>
          </w:p>
        </w:tc>
      </w:tr>
      <w:tr w:rsidR="004F0E02" w:rsidTr="004F0E02">
        <w:tc>
          <w:tcPr>
            <w:tcW w:w="4675" w:type="dxa"/>
          </w:tcPr>
          <w:p w:rsidR="004F0E02" w:rsidRDefault="004F0E02" w:rsidP="004F0E02">
            <w:pPr>
              <w:pStyle w:val="ListParagraph"/>
              <w:ind w:left="0"/>
            </w:pPr>
            <w:r>
              <w:t>Many restrictive assumptions</w:t>
            </w:r>
          </w:p>
          <w:p w:rsidR="004F0E02" w:rsidRDefault="004F0E02" w:rsidP="004F0E02">
            <w:pPr>
              <w:pStyle w:val="ListParagraph"/>
              <w:ind w:left="0"/>
            </w:pPr>
            <w:r>
              <w:t>(including the existence of an unobservable market portfolio)</w:t>
            </w:r>
          </w:p>
        </w:tc>
        <w:tc>
          <w:tcPr>
            <w:tcW w:w="4675" w:type="dxa"/>
          </w:tcPr>
          <w:p w:rsidR="004F0E02" w:rsidRDefault="004F0E02" w:rsidP="004F0E02">
            <w:pPr>
              <w:pStyle w:val="ListParagraph"/>
              <w:ind w:left="0"/>
            </w:pPr>
            <w:r>
              <w:t>Fewer assumptions</w:t>
            </w:r>
          </w:p>
          <w:p w:rsidR="004F0E02" w:rsidRDefault="004F0E02" w:rsidP="004F0E02">
            <w:pPr>
              <w:pStyle w:val="ListParagraph"/>
              <w:ind w:left="0"/>
            </w:pPr>
            <w:r>
              <w:t>(no market portfolio)</w:t>
            </w:r>
          </w:p>
        </w:tc>
      </w:tr>
      <w:tr w:rsidR="004F0E02" w:rsidTr="004F0E02">
        <w:tc>
          <w:tcPr>
            <w:tcW w:w="4675" w:type="dxa"/>
          </w:tcPr>
          <w:p w:rsidR="004F0E02" w:rsidRDefault="00A12E48" w:rsidP="004F0E02">
            <w:pPr>
              <w:pStyle w:val="ListParagraph"/>
              <w:ind w:left="0"/>
            </w:pPr>
            <w:r>
              <w:t>Applies to individual assets or portfolios</w:t>
            </w:r>
          </w:p>
        </w:tc>
        <w:tc>
          <w:tcPr>
            <w:tcW w:w="4675" w:type="dxa"/>
          </w:tcPr>
          <w:p w:rsidR="004F0E02" w:rsidRDefault="00A12E48" w:rsidP="004F0E02">
            <w:pPr>
              <w:pStyle w:val="ListParagraph"/>
              <w:ind w:left="0"/>
            </w:pPr>
            <w:r>
              <w:t>Applies to well-diversified portfolios</w:t>
            </w:r>
          </w:p>
        </w:tc>
      </w:tr>
    </w:tbl>
    <w:p w:rsidR="004F0E02" w:rsidRDefault="003D1A72" w:rsidP="004F0E02">
      <w:pPr>
        <w:pStyle w:val="ListParagraph"/>
        <w:numPr>
          <w:ilvl w:val="0"/>
          <w:numId w:val="8"/>
        </w:numPr>
      </w:pPr>
      <w:r>
        <w:t>Multifactor APT</w:t>
      </w:r>
    </w:p>
    <w:p w:rsidR="003D1A72" w:rsidRDefault="003D1A72" w:rsidP="003D1A72">
      <w:pPr>
        <w:pStyle w:val="ListParagraph"/>
        <w:numPr>
          <w:ilvl w:val="1"/>
          <w:numId w:val="8"/>
        </w:numPr>
      </w:pPr>
      <w:r>
        <w:t>A generalized version of APT with multiple factors describes the expected return of a well-diversified portfolio</w:t>
      </w:r>
    </w:p>
    <w:p w:rsidR="003D1A72" w:rsidRDefault="003D1A72" w:rsidP="003D1A72">
      <w:pPr>
        <w:pStyle w:val="ListParagraph"/>
        <w:numPr>
          <w:ilvl w:val="1"/>
          <w:numId w:val="8"/>
        </w:numPr>
      </w:pPr>
      <w:r>
        <w:t>For example, a model with k factors is given as:</w:t>
      </w:r>
    </w:p>
    <w:p w:rsidR="003D1A72" w:rsidRDefault="003D1A72" w:rsidP="003D1A72">
      <w:pPr>
        <w:pStyle w:val="ListParagraph"/>
        <w:ind w:left="1440"/>
      </w:pPr>
    </w:p>
    <w:p w:rsidR="003D1A72" w:rsidRDefault="003D1A72" w:rsidP="003D1A72">
      <w:pPr>
        <w:pStyle w:val="ListParagraph"/>
        <w:numPr>
          <w:ilvl w:val="1"/>
          <w:numId w:val="8"/>
        </w:numPr>
      </w:pPr>
      <w:r>
        <w:t>Where:</w:t>
      </w:r>
    </w:p>
    <w:p w:rsidR="003D1A72" w:rsidRDefault="003D1A72" w:rsidP="003D1A72">
      <w:pPr>
        <w:pStyle w:val="ListParagraph"/>
        <w:numPr>
          <w:ilvl w:val="2"/>
          <w:numId w:val="8"/>
        </w:numPr>
      </w:pPr>
      <w:r>
        <w:sym w:font="Symbol" w:char="F062"/>
      </w:r>
      <w:r>
        <w:rPr>
          <w:vertAlign w:val="subscript"/>
        </w:rPr>
        <w:t>p1</w:t>
      </w:r>
      <w:r>
        <w:t>…</w:t>
      </w:r>
      <w:r>
        <w:sym w:font="Symbol" w:char="F062"/>
      </w:r>
      <w:r>
        <w:rPr>
          <w:vertAlign w:val="subscript"/>
        </w:rPr>
        <w:t xml:space="preserve">pk </w:t>
      </w:r>
      <w:r>
        <w:t>= the factor sensitivities to portfolio p</w:t>
      </w:r>
    </w:p>
    <w:p w:rsidR="003D1A72" w:rsidRDefault="00477E87" w:rsidP="003D1A72">
      <w:pPr>
        <w:pStyle w:val="ListParagraph"/>
        <w:numPr>
          <w:ilvl w:val="2"/>
          <w:numId w:val="8"/>
        </w:numPr>
      </w:pPr>
      <w:r>
        <w:sym w:font="Symbol" w:char="F06C"/>
      </w:r>
      <w:r>
        <w:rPr>
          <w:vertAlign w:val="subscript"/>
        </w:rPr>
        <w:t>1</w:t>
      </w:r>
      <w:r>
        <w:t>…</w:t>
      </w:r>
      <w:r>
        <w:sym w:font="Symbol" w:char="F06C"/>
      </w:r>
      <w:r>
        <w:rPr>
          <w:vertAlign w:val="subscript"/>
        </w:rPr>
        <w:t>k</w:t>
      </w:r>
      <w:r>
        <w:t xml:space="preserve"> = the risk premiums for each factor</w:t>
      </w:r>
    </w:p>
    <w:p w:rsidR="00477E87" w:rsidRDefault="00477E87" w:rsidP="003D1A72">
      <w:pPr>
        <w:pStyle w:val="ListParagraph"/>
        <w:numPr>
          <w:ilvl w:val="2"/>
          <w:numId w:val="8"/>
        </w:numPr>
      </w:pPr>
      <w:r>
        <w:sym w:font="Symbol" w:char="F06C"/>
      </w:r>
      <w:r>
        <w:rPr>
          <w:vertAlign w:val="subscript"/>
        </w:rPr>
        <w:t>0</w:t>
      </w:r>
      <w:r>
        <w:t xml:space="preserve"> = </w:t>
      </w:r>
      <w:r w:rsidR="007F2313">
        <w:t>a constant equal to the risk-free rate, if one exists</w:t>
      </w:r>
    </w:p>
    <w:p w:rsidR="007F2313" w:rsidRDefault="007F2313" w:rsidP="007F2313">
      <w:pPr>
        <w:pStyle w:val="ListParagraph"/>
        <w:numPr>
          <w:ilvl w:val="1"/>
          <w:numId w:val="8"/>
        </w:numPr>
      </w:pPr>
      <w:r>
        <w:t>We could write the model in a more familiar form:</w:t>
      </w:r>
    </w:p>
    <w:p w:rsidR="008F74F4" w:rsidRDefault="008F74F4" w:rsidP="008F74F4">
      <w:pPr>
        <w:pStyle w:val="ListParagraph"/>
      </w:pPr>
    </w:p>
    <w:p w:rsidR="008F74F4" w:rsidRDefault="008F74F4" w:rsidP="008F74F4">
      <w:pPr>
        <w:pStyle w:val="ListParagraph"/>
        <w:numPr>
          <w:ilvl w:val="0"/>
          <w:numId w:val="8"/>
        </w:numPr>
      </w:pPr>
      <w:r>
        <w:t xml:space="preserve">APT Factors </w:t>
      </w:r>
    </w:p>
    <w:p w:rsidR="00A2146F" w:rsidRDefault="00A2146F" w:rsidP="00A2146F">
      <w:pPr>
        <w:pStyle w:val="ListParagraph"/>
        <w:numPr>
          <w:ilvl w:val="1"/>
          <w:numId w:val="8"/>
        </w:numPr>
      </w:pPr>
      <w:r>
        <w:t>One of the benefits of APT is that we aren’t restricted to any particular factors</w:t>
      </w:r>
    </w:p>
    <w:p w:rsidR="00A2146F" w:rsidRDefault="00A2146F" w:rsidP="00A2146F">
      <w:pPr>
        <w:pStyle w:val="ListParagraph"/>
        <w:numPr>
          <w:ilvl w:val="1"/>
          <w:numId w:val="8"/>
        </w:numPr>
      </w:pPr>
      <w:r>
        <w:t>There are, however, some suggested guidelines for factors:</w:t>
      </w:r>
    </w:p>
    <w:p w:rsidR="00A2146F" w:rsidRDefault="00A2146F" w:rsidP="00A2146F">
      <w:pPr>
        <w:pStyle w:val="ListParagraph"/>
        <w:numPr>
          <w:ilvl w:val="2"/>
          <w:numId w:val="8"/>
        </w:numPr>
      </w:pPr>
      <w:r>
        <w:t xml:space="preserve">Their impact on asset prices manifests in their unexpected movements </w:t>
      </w:r>
    </w:p>
    <w:p w:rsidR="00A2146F" w:rsidRDefault="00A2146F" w:rsidP="00A2146F">
      <w:pPr>
        <w:pStyle w:val="ListParagraph"/>
        <w:numPr>
          <w:ilvl w:val="2"/>
          <w:numId w:val="8"/>
        </w:numPr>
      </w:pPr>
      <w:r>
        <w:t>They represent undiversifiable influences (typically macroeconomic)</w:t>
      </w:r>
    </w:p>
    <w:p w:rsidR="00A2146F" w:rsidRDefault="005F1D6D" w:rsidP="00A2146F">
      <w:pPr>
        <w:pStyle w:val="ListParagraph"/>
        <w:numPr>
          <w:ilvl w:val="2"/>
          <w:numId w:val="8"/>
        </w:numPr>
      </w:pPr>
      <w:r>
        <w:t>Timely and accurate info on these variables is required</w:t>
      </w:r>
    </w:p>
    <w:p w:rsidR="005F1D6D" w:rsidRDefault="005F1D6D" w:rsidP="00A2146F">
      <w:pPr>
        <w:pStyle w:val="ListParagraph"/>
        <w:numPr>
          <w:ilvl w:val="2"/>
          <w:numId w:val="8"/>
        </w:numPr>
      </w:pPr>
      <w:r>
        <w:t>Their relationship should be theoretically justifiable on economic grounds</w:t>
      </w:r>
    </w:p>
    <w:p w:rsidR="003F20B0" w:rsidRDefault="003F20B0" w:rsidP="003F20B0">
      <w:pPr>
        <w:pStyle w:val="ListParagraph"/>
        <w:numPr>
          <w:ilvl w:val="0"/>
          <w:numId w:val="8"/>
        </w:numPr>
      </w:pPr>
      <w:r>
        <w:t>Example ATP Factors</w:t>
      </w:r>
    </w:p>
    <w:p w:rsidR="003F20B0" w:rsidRDefault="003F20B0" w:rsidP="003F20B0">
      <w:pPr>
        <w:pStyle w:val="ListParagraph"/>
        <w:numPr>
          <w:ilvl w:val="1"/>
          <w:numId w:val="8"/>
        </w:numPr>
      </w:pPr>
      <w:r>
        <w:t>Chen, Ross, and Roll (1986) used the following:</w:t>
      </w:r>
    </w:p>
    <w:p w:rsidR="003F20B0" w:rsidRDefault="003F20B0" w:rsidP="003F20B0">
      <w:pPr>
        <w:pStyle w:val="ListParagraph"/>
        <w:numPr>
          <w:ilvl w:val="2"/>
          <w:numId w:val="8"/>
        </w:numPr>
      </w:pPr>
      <w:r>
        <w:t>Surprises in inflation</w:t>
      </w:r>
    </w:p>
    <w:p w:rsidR="003F20B0" w:rsidRDefault="003F20B0" w:rsidP="003F20B0">
      <w:pPr>
        <w:pStyle w:val="ListParagraph"/>
        <w:numPr>
          <w:ilvl w:val="2"/>
          <w:numId w:val="8"/>
        </w:numPr>
      </w:pPr>
      <w:r>
        <w:t>Surprises in GNP</w:t>
      </w:r>
    </w:p>
    <w:p w:rsidR="003F20B0" w:rsidRDefault="003F20B0" w:rsidP="003F20B0">
      <w:pPr>
        <w:pStyle w:val="ListParagraph"/>
        <w:numPr>
          <w:ilvl w:val="2"/>
          <w:numId w:val="8"/>
        </w:numPr>
      </w:pPr>
      <w:r>
        <w:t>Surprises in investor confidence (measured by changes in the default premium of corporate bonds)</w:t>
      </w:r>
    </w:p>
    <w:p w:rsidR="003F20B0" w:rsidRDefault="003F20B0" w:rsidP="003F20B0">
      <w:pPr>
        <w:pStyle w:val="ListParagraph"/>
        <w:numPr>
          <w:ilvl w:val="2"/>
          <w:numId w:val="8"/>
        </w:numPr>
      </w:pPr>
      <w:r>
        <w:t>Surprise shifts in the yield curves</w:t>
      </w:r>
    </w:p>
    <w:p w:rsidR="00EE0F1A" w:rsidRDefault="008F3A43" w:rsidP="00EE0F1A">
      <w:pPr>
        <w:pStyle w:val="ListParagraph"/>
        <w:numPr>
          <w:ilvl w:val="0"/>
          <w:numId w:val="8"/>
        </w:numPr>
      </w:pPr>
      <w:r>
        <w:lastRenderedPageBreak/>
        <w:t>Notes About APT</w:t>
      </w:r>
      <w:r w:rsidR="00EE0F1A">
        <w:t xml:space="preserve"> Factors </w:t>
      </w:r>
    </w:p>
    <w:p w:rsidR="00EE0F1A" w:rsidRDefault="00EE0F1A" w:rsidP="00EE0F1A">
      <w:pPr>
        <w:pStyle w:val="ListParagraph"/>
        <w:numPr>
          <w:ilvl w:val="1"/>
          <w:numId w:val="8"/>
        </w:numPr>
      </w:pPr>
      <w:r>
        <w:t xml:space="preserve">One of the problems with the factors mentioned in the last slide is that they are “slow” </w:t>
      </w:r>
    </w:p>
    <w:p w:rsidR="00EE0F1A" w:rsidRDefault="00EE0F1A" w:rsidP="00EE0F1A">
      <w:pPr>
        <w:pStyle w:val="ListParagraph"/>
        <w:numPr>
          <w:ilvl w:val="2"/>
          <w:numId w:val="8"/>
        </w:numPr>
      </w:pPr>
      <w:r>
        <w:t>They may be reported monthly or even quarterly, which isn’t necessarily fast enough for today’s market</w:t>
      </w:r>
    </w:p>
    <w:p w:rsidR="00EE0F1A" w:rsidRDefault="00EE0F1A" w:rsidP="00EE0F1A">
      <w:pPr>
        <w:pStyle w:val="ListParagraph"/>
        <w:numPr>
          <w:ilvl w:val="1"/>
          <w:numId w:val="8"/>
        </w:numPr>
      </w:pPr>
      <w:r>
        <w:t>People often use derivative prices in place of these factors in order to have more “active” data</w:t>
      </w:r>
    </w:p>
    <w:p w:rsidR="008F3A43" w:rsidRDefault="008F3A43" w:rsidP="008F3A43">
      <w:pPr>
        <w:pStyle w:val="ListParagraph"/>
        <w:numPr>
          <w:ilvl w:val="0"/>
          <w:numId w:val="8"/>
        </w:numPr>
      </w:pPr>
      <w:r>
        <w:t>APT: Factor Mimicking Portfolios</w:t>
      </w:r>
    </w:p>
    <w:p w:rsidR="008F3A43" w:rsidRDefault="008F3A43" w:rsidP="008F3A43">
      <w:pPr>
        <w:pStyle w:val="ListParagraph"/>
        <w:numPr>
          <w:ilvl w:val="1"/>
          <w:numId w:val="8"/>
        </w:numPr>
      </w:pPr>
      <w:r>
        <w:t>We often need to create portfolios whose returns are perfectly positively correlated with the underlying factors, especially if the factor is not a traded asset</w:t>
      </w:r>
    </w:p>
    <w:p w:rsidR="008F3A43" w:rsidRDefault="008F3A43" w:rsidP="008F3A43">
      <w:pPr>
        <w:pStyle w:val="ListParagraph"/>
        <w:numPr>
          <w:ilvl w:val="2"/>
          <w:numId w:val="8"/>
        </w:numPr>
      </w:pPr>
      <w:r>
        <w:t>There are factor mimicking portfolios, which a</w:t>
      </w:r>
      <w:r w:rsidR="00A2577E">
        <w:t>re construed similarly to the 3-</w:t>
      </w:r>
      <w:r>
        <w:t>factor model</w:t>
      </w:r>
    </w:p>
    <w:p w:rsidR="00A2577E" w:rsidRDefault="00A2577E" w:rsidP="00A2577E">
      <w:pPr>
        <w:pStyle w:val="ListParagraph"/>
        <w:numPr>
          <w:ilvl w:val="3"/>
          <w:numId w:val="8"/>
        </w:numPr>
      </w:pPr>
      <w:r>
        <w:t>Unlike the Fama French mimicking portfolios, we’ll only use a long position bearing the risk</w:t>
      </w:r>
    </w:p>
    <w:p w:rsidR="001674DB" w:rsidRDefault="001674DB" w:rsidP="001674DB">
      <w:pPr>
        <w:pStyle w:val="ListParagraph"/>
        <w:numPr>
          <w:ilvl w:val="2"/>
          <w:numId w:val="8"/>
        </w:numPr>
      </w:pPr>
      <w:r>
        <w:t>The risk premium on the mimicking portfolio serves as a proxy for the factor risk premium:</w:t>
      </w:r>
    </w:p>
    <w:p w:rsidR="001674DB" w:rsidRPr="001674DB" w:rsidRDefault="001674DB" w:rsidP="001674DB">
      <w:pPr>
        <w:pStyle w:val="ListParagraph"/>
        <w:numPr>
          <w:ilvl w:val="3"/>
          <w:numId w:val="8"/>
        </w:numPr>
      </w:pPr>
      <w:r>
        <w:sym w:font="Symbol" w:char="F06C"/>
      </w:r>
      <w:r>
        <w:rPr>
          <w:vertAlign w:val="subscript"/>
        </w:rPr>
        <w:t>1</w:t>
      </w:r>
      <w:r>
        <w:t xml:space="preserve"> = E(r</w:t>
      </w:r>
      <w:r>
        <w:rPr>
          <w:vertAlign w:val="subscript"/>
        </w:rPr>
        <w:t>1</w:t>
      </w:r>
      <w:r>
        <w:t>) – r</w:t>
      </w:r>
      <w:r>
        <w:rPr>
          <w:vertAlign w:val="subscript"/>
        </w:rPr>
        <w:t>f</w:t>
      </w:r>
    </w:p>
    <w:p w:rsidR="001674DB" w:rsidRDefault="005F5C93" w:rsidP="001674DB">
      <w:pPr>
        <w:pStyle w:val="ListParagraph"/>
        <w:numPr>
          <w:ilvl w:val="3"/>
          <w:numId w:val="8"/>
        </w:numPr>
      </w:pPr>
      <w:r>
        <w:t>Where r</w:t>
      </w:r>
      <w:r>
        <w:rPr>
          <w:vertAlign w:val="subscript"/>
        </w:rPr>
        <w:t>1</w:t>
      </w:r>
      <w:r>
        <w:t xml:space="preserve"> is the return on the mimicking portfolio for factor 1 </w:t>
      </w:r>
    </w:p>
    <w:p w:rsidR="00992317" w:rsidRDefault="00992317" w:rsidP="00992317">
      <w:pPr>
        <w:pStyle w:val="ListParagraph"/>
        <w:numPr>
          <w:ilvl w:val="1"/>
          <w:numId w:val="8"/>
        </w:numPr>
      </w:pPr>
      <w:r>
        <w:t>Using this, we can rewrite the general version of the APT using the excess returns of factor mimicking portfolios:</w:t>
      </w:r>
    </w:p>
    <w:p w:rsidR="00992317" w:rsidRDefault="00992317" w:rsidP="00992317">
      <w:pPr>
        <w:pStyle w:val="ListParagraph"/>
        <w:ind w:left="1440"/>
      </w:pPr>
    </w:p>
    <w:p w:rsidR="00992317" w:rsidRDefault="00992317" w:rsidP="00992317">
      <w:pPr>
        <w:pStyle w:val="ListParagraph"/>
        <w:numPr>
          <w:ilvl w:val="1"/>
          <w:numId w:val="8"/>
        </w:numPr>
      </w:pPr>
      <w:r>
        <w:t>We can use as many or whatever factors we want to, with 2 caveats:</w:t>
      </w:r>
    </w:p>
    <w:p w:rsidR="00992317" w:rsidRDefault="00992317" w:rsidP="00992317">
      <w:pPr>
        <w:pStyle w:val="ListParagraph"/>
        <w:numPr>
          <w:ilvl w:val="2"/>
          <w:numId w:val="8"/>
        </w:numPr>
      </w:pPr>
      <w:r>
        <w:t>We must use 1 less factor than the number of assets we have data on</w:t>
      </w:r>
    </w:p>
    <w:p w:rsidR="00992317" w:rsidRDefault="00992317" w:rsidP="00992317">
      <w:pPr>
        <w:pStyle w:val="ListParagraph"/>
        <w:numPr>
          <w:ilvl w:val="2"/>
          <w:numId w:val="8"/>
        </w:numPr>
      </w:pPr>
      <w:r>
        <w:t>We should also avoid the temptation to “p-hack”</w:t>
      </w:r>
    </w:p>
    <w:p w:rsidR="00992317" w:rsidRDefault="00992317" w:rsidP="00992317">
      <w:pPr>
        <w:pStyle w:val="ListParagraph"/>
        <w:numPr>
          <w:ilvl w:val="3"/>
          <w:numId w:val="8"/>
        </w:numPr>
      </w:pPr>
      <w:r>
        <w:t xml:space="preserve">Stick to variables that “mostly” fit the guidelines </w:t>
      </w:r>
    </w:p>
    <w:p w:rsidR="00992317" w:rsidRDefault="00992317" w:rsidP="00992317">
      <w:pPr>
        <w:pStyle w:val="ListParagraph"/>
        <w:numPr>
          <w:ilvl w:val="3"/>
          <w:numId w:val="8"/>
        </w:numPr>
      </w:pPr>
      <w:r>
        <w:t>Data mining can be dangerous</w:t>
      </w:r>
      <w:bookmarkStart w:id="0" w:name="_GoBack"/>
      <w:bookmarkEnd w:id="0"/>
    </w:p>
    <w:p w:rsidR="00C81A0A" w:rsidRDefault="00C81A0A" w:rsidP="00C81A0A"/>
    <w:p w:rsidR="00C81A0A" w:rsidRDefault="00C81A0A" w:rsidP="00C81A0A"/>
    <w:p w:rsidR="00C81A0A" w:rsidRDefault="00C81A0A" w:rsidP="00C81A0A"/>
    <w:p w:rsidR="00C81A0A" w:rsidRDefault="00C81A0A" w:rsidP="00C81A0A"/>
    <w:p w:rsidR="00C81A0A" w:rsidRDefault="00C81A0A" w:rsidP="00C81A0A"/>
    <w:p w:rsidR="00C81A0A" w:rsidRDefault="00C81A0A" w:rsidP="00C81A0A"/>
    <w:p w:rsidR="00C81A0A" w:rsidRDefault="00C81A0A" w:rsidP="00C81A0A"/>
    <w:p w:rsidR="00C81A0A" w:rsidRDefault="00C81A0A" w:rsidP="00C81A0A"/>
    <w:p w:rsidR="00C81A0A" w:rsidRDefault="00C81A0A" w:rsidP="00C81A0A"/>
    <w:p w:rsidR="00AC2783" w:rsidRDefault="00AC2783" w:rsidP="00AC2783"/>
    <w:p w:rsidR="00D95D4C" w:rsidRDefault="00D95D4C" w:rsidP="00D95D4C"/>
    <w:p w:rsidR="00D95D4C" w:rsidRDefault="00D95D4C" w:rsidP="00D95D4C">
      <w:pPr>
        <w:pStyle w:val="ListParagraph"/>
        <w:ind w:left="2880"/>
      </w:pPr>
    </w:p>
    <w:p w:rsidR="00D95D4C" w:rsidRDefault="00D95D4C" w:rsidP="00D95D4C"/>
    <w:p w:rsidR="00D95D4C" w:rsidRDefault="00D95D4C" w:rsidP="00D95D4C"/>
    <w:p w:rsidR="00B72B44" w:rsidRPr="00C10EE6" w:rsidRDefault="00B72B44" w:rsidP="00D95D4C">
      <w:pPr>
        <w:pStyle w:val="ListParagraph"/>
        <w:ind w:left="2160"/>
      </w:pPr>
    </w:p>
    <w:sectPr w:rsidR="00B72B44" w:rsidRPr="00C10EE6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447"/>
    <w:multiLevelType w:val="hybridMultilevel"/>
    <w:tmpl w:val="13A6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F5D"/>
    <w:multiLevelType w:val="hybridMultilevel"/>
    <w:tmpl w:val="63D2C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062"/>
    <w:multiLevelType w:val="hybridMultilevel"/>
    <w:tmpl w:val="7FFC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00D3D"/>
    <w:multiLevelType w:val="hybridMultilevel"/>
    <w:tmpl w:val="5938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38A8"/>
    <w:multiLevelType w:val="hybridMultilevel"/>
    <w:tmpl w:val="A56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0372"/>
    <w:multiLevelType w:val="hybridMultilevel"/>
    <w:tmpl w:val="BE8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93ADD"/>
    <w:multiLevelType w:val="hybridMultilevel"/>
    <w:tmpl w:val="BD1E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90680"/>
    <w:multiLevelType w:val="hybridMultilevel"/>
    <w:tmpl w:val="076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610C0"/>
    <w:multiLevelType w:val="hybridMultilevel"/>
    <w:tmpl w:val="D68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0659"/>
    <w:multiLevelType w:val="hybridMultilevel"/>
    <w:tmpl w:val="4AE6D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5"/>
    <w:rsid w:val="00037593"/>
    <w:rsid w:val="000F5817"/>
    <w:rsid w:val="00111044"/>
    <w:rsid w:val="0012376B"/>
    <w:rsid w:val="001417C3"/>
    <w:rsid w:val="00146ED4"/>
    <w:rsid w:val="001674DB"/>
    <w:rsid w:val="001A681D"/>
    <w:rsid w:val="00246C15"/>
    <w:rsid w:val="00256FBE"/>
    <w:rsid w:val="002A5337"/>
    <w:rsid w:val="002B2FCF"/>
    <w:rsid w:val="002D19FE"/>
    <w:rsid w:val="002F0BDF"/>
    <w:rsid w:val="00317057"/>
    <w:rsid w:val="00321A33"/>
    <w:rsid w:val="00397D73"/>
    <w:rsid w:val="003C0598"/>
    <w:rsid w:val="003D1A72"/>
    <w:rsid w:val="003D22AB"/>
    <w:rsid w:val="003E0F40"/>
    <w:rsid w:val="003F20B0"/>
    <w:rsid w:val="003F2E34"/>
    <w:rsid w:val="00403140"/>
    <w:rsid w:val="004341CB"/>
    <w:rsid w:val="00460CDB"/>
    <w:rsid w:val="00477E87"/>
    <w:rsid w:val="00480C94"/>
    <w:rsid w:val="004F0E02"/>
    <w:rsid w:val="005B40A2"/>
    <w:rsid w:val="005E4698"/>
    <w:rsid w:val="005E6F8F"/>
    <w:rsid w:val="005F1D6D"/>
    <w:rsid w:val="005F5C93"/>
    <w:rsid w:val="00614F81"/>
    <w:rsid w:val="00651C85"/>
    <w:rsid w:val="006C41B7"/>
    <w:rsid w:val="006E508D"/>
    <w:rsid w:val="00721BBE"/>
    <w:rsid w:val="007222E6"/>
    <w:rsid w:val="00722BAA"/>
    <w:rsid w:val="007623D5"/>
    <w:rsid w:val="007A7F48"/>
    <w:rsid w:val="007F2313"/>
    <w:rsid w:val="00820B90"/>
    <w:rsid w:val="0083388C"/>
    <w:rsid w:val="008A27AD"/>
    <w:rsid w:val="008F1088"/>
    <w:rsid w:val="008F3A43"/>
    <w:rsid w:val="008F74F4"/>
    <w:rsid w:val="009852BB"/>
    <w:rsid w:val="00992317"/>
    <w:rsid w:val="00A0675B"/>
    <w:rsid w:val="00A12E48"/>
    <w:rsid w:val="00A2146F"/>
    <w:rsid w:val="00A2577E"/>
    <w:rsid w:val="00AA6F68"/>
    <w:rsid w:val="00AC2783"/>
    <w:rsid w:val="00AE01B5"/>
    <w:rsid w:val="00B04750"/>
    <w:rsid w:val="00B14295"/>
    <w:rsid w:val="00B3775C"/>
    <w:rsid w:val="00B45E39"/>
    <w:rsid w:val="00B72B44"/>
    <w:rsid w:val="00B8016B"/>
    <w:rsid w:val="00B97188"/>
    <w:rsid w:val="00C02C45"/>
    <w:rsid w:val="00C10EE6"/>
    <w:rsid w:val="00C81A0A"/>
    <w:rsid w:val="00C926AC"/>
    <w:rsid w:val="00CB6437"/>
    <w:rsid w:val="00CD18AD"/>
    <w:rsid w:val="00CD2E84"/>
    <w:rsid w:val="00D1633A"/>
    <w:rsid w:val="00D5506E"/>
    <w:rsid w:val="00D95D4C"/>
    <w:rsid w:val="00DE71C3"/>
    <w:rsid w:val="00DE75C6"/>
    <w:rsid w:val="00E14D4A"/>
    <w:rsid w:val="00EE0F1A"/>
    <w:rsid w:val="00F0387F"/>
    <w:rsid w:val="00F3240D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DD73"/>
  <w14:defaultImageDpi w14:val="32767"/>
  <w15:chartTrackingRefBased/>
  <w15:docId w15:val="{456B56A8-28F7-A84A-A974-545C65C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68"/>
    <w:pPr>
      <w:ind w:left="720"/>
      <w:contextualSpacing/>
    </w:pPr>
  </w:style>
  <w:style w:type="table" w:styleId="TableGrid">
    <w:name w:val="Table Grid"/>
    <w:basedOn w:val="TableNormal"/>
    <w:uiPriority w:val="39"/>
    <w:rsid w:val="00C1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Rothberg</dc:creator>
  <cp:keywords/>
  <dc:description/>
  <cp:lastModifiedBy>Megan  Rothberg</cp:lastModifiedBy>
  <cp:revision>72</cp:revision>
  <dcterms:created xsi:type="dcterms:W3CDTF">2018-02-27T22:42:00Z</dcterms:created>
  <dcterms:modified xsi:type="dcterms:W3CDTF">2018-02-28T00:25:00Z</dcterms:modified>
</cp:coreProperties>
</file>