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627A45" w:rsidP="00627A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Test 3, Lecture 2</w:t>
      </w:r>
      <w:r w:rsidR="00663937">
        <w:rPr>
          <w:rFonts w:ascii="Times New Roman" w:hAnsi="Times New Roman"/>
        </w:rPr>
        <w:t>-3</w:t>
      </w:r>
      <w:bookmarkStart w:id="0" w:name="_GoBack"/>
      <w:bookmarkEnd w:id="0"/>
      <w:r>
        <w:rPr>
          <w:rFonts w:ascii="Times New Roman" w:hAnsi="Times New Roman"/>
        </w:rPr>
        <w:t xml:space="preserve"> Review</w:t>
      </w:r>
    </w:p>
    <w:p w:rsidR="00627A45" w:rsidRDefault="00627A45" w:rsidP="00627A45">
      <w:pPr>
        <w:rPr>
          <w:rFonts w:ascii="Times New Roman" w:hAnsi="Times New Roman"/>
        </w:rPr>
      </w:pPr>
    </w:p>
    <w:p w:rsidR="00627A45" w:rsidRDefault="00627A45" w:rsidP="00627A45">
      <w:pPr>
        <w:rPr>
          <w:rFonts w:ascii="Times New Roman" w:hAnsi="Times New Roman"/>
        </w:rPr>
      </w:pPr>
      <w:r>
        <w:rPr>
          <w:rFonts w:ascii="Times New Roman" w:hAnsi="Times New Roman"/>
        </w:rPr>
        <w:t>CAPITAL BUDGETING</w:t>
      </w:r>
    </w:p>
    <w:p w:rsidR="00627A45" w:rsidRDefault="00627A45" w:rsidP="00627A45">
      <w:pPr>
        <w:rPr>
          <w:rFonts w:ascii="Times New Roman" w:hAnsi="Times New Roman"/>
        </w:rPr>
      </w:pPr>
    </w:p>
    <w:p w:rsidR="00627A45" w:rsidRDefault="00627A45" w:rsidP="00627A45">
      <w:pPr>
        <w:rPr>
          <w:rFonts w:ascii="Times New Roman" w:hAnsi="Times New Roman"/>
        </w:rPr>
      </w:pPr>
      <w:r>
        <w:rPr>
          <w:rFonts w:ascii="Times New Roman" w:hAnsi="Times New Roman"/>
        </w:rPr>
        <w:t>When a Fixed Asset is salvaged at the end of a project, there is typically a tax impact to consider</w:t>
      </w:r>
    </w:p>
    <w:p w:rsidR="00627A45" w:rsidRDefault="00627A45" w:rsidP="00627A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planning a project, any expected tax impacts should be factored into the projects TCFs</w:t>
      </w:r>
    </w:p>
    <w:p w:rsidR="00627A45" w:rsidRDefault="00627A45" w:rsidP="00627A4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27A45">
        <w:rPr>
          <w:rFonts w:ascii="Times New Roman" w:hAnsi="Times New Roman"/>
          <w:highlight w:val="yellow"/>
        </w:rPr>
        <w:t>Terminal Cash Flow</w:t>
      </w:r>
      <w:r>
        <w:rPr>
          <w:rFonts w:ascii="Times New Roman" w:hAnsi="Times New Roman"/>
        </w:rPr>
        <w:t xml:space="preserve"> (TCF): cash flow gained when project ends</w:t>
      </w:r>
    </w:p>
    <w:p w:rsidR="00627A45" w:rsidRDefault="00627A45" w:rsidP="00627A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assets </w:t>
      </w:r>
      <w:r w:rsidRPr="00627A45">
        <w:rPr>
          <w:rFonts w:ascii="Times New Roman" w:hAnsi="Times New Roman"/>
          <w:highlight w:val="yellow"/>
        </w:rPr>
        <w:t>Net Salvage Value</w:t>
      </w:r>
      <w:r>
        <w:rPr>
          <w:rFonts w:ascii="Times New Roman" w:hAnsi="Times New Roman"/>
        </w:rPr>
        <w:t xml:space="preserve"> (NSV) is its MV when salvaged plus any tax impact that may occur at any time</w:t>
      </w:r>
    </w:p>
    <w:p w:rsidR="00627A45" w:rsidRDefault="00627A45" w:rsidP="00627A4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NSV is cash flow gained from selling a fixed asset</w:t>
      </w:r>
    </w:p>
    <w:p w:rsidR="00627A45" w:rsidRDefault="00627A45" w:rsidP="00627A45">
      <w:pPr>
        <w:rPr>
          <w:rFonts w:ascii="Times New Roman" w:hAnsi="Times New Roman"/>
        </w:rPr>
      </w:pPr>
    </w:p>
    <w:p w:rsidR="00627A45" w:rsidRPr="00627A45" w:rsidRDefault="00627A45" w:rsidP="00627A4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NSV=MV-Taxes</m:t>
          </m:r>
        </m:oMath>
      </m:oMathPara>
    </w:p>
    <w:p w:rsidR="00627A45" w:rsidRDefault="00627A45" w:rsidP="00627A45">
      <w:pPr>
        <w:rPr>
          <w:rFonts w:ascii="Times New Roman" w:hAnsi="Times New Roman"/>
        </w:rPr>
      </w:pPr>
    </w:p>
    <w:p w:rsidR="00627A45" w:rsidRPr="00627A45" w:rsidRDefault="00627A45" w:rsidP="00627A4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NSV=MV-T*(MV-BV)</m:t>
          </m:r>
        </m:oMath>
      </m:oMathPara>
    </w:p>
    <w:p w:rsidR="00627A45" w:rsidRDefault="00627A45" w:rsidP="00627A45">
      <w:pPr>
        <w:ind w:left="720"/>
        <w:rPr>
          <w:rFonts w:ascii="Times New Roman" w:hAnsi="Times New Roman"/>
        </w:rPr>
      </w:pPr>
    </w:p>
    <w:p w:rsidR="00627A45" w:rsidRDefault="00627A45" w:rsidP="00627A4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MV = market value = selling price of asset at end of project = salvage value</w:t>
      </w:r>
    </w:p>
    <w:p w:rsidR="00627A45" w:rsidRDefault="00627A45" w:rsidP="00627A4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BV = book value = balance sheet value of asset = initial cost – depreciation</w:t>
      </w:r>
    </w:p>
    <w:p w:rsidR="00627A45" w:rsidRDefault="00627A45" w:rsidP="00627A4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 = tax rate</w:t>
      </w:r>
    </w:p>
    <w:p w:rsidR="00627A45" w:rsidRDefault="00627A45" w:rsidP="00627A45">
      <w:pPr>
        <w:rPr>
          <w:rFonts w:ascii="Times New Roman" w:hAnsi="Times New Roman"/>
        </w:rPr>
      </w:pPr>
    </w:p>
    <w:p w:rsidR="00627A45" w:rsidRDefault="00627A45" w:rsidP="00627A4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FCF at the end of the project:</w:t>
      </w:r>
    </w:p>
    <w:p w:rsidR="00627A45" w:rsidRDefault="00627A45" w:rsidP="00627A45">
      <w:pPr>
        <w:ind w:left="360"/>
        <w:rPr>
          <w:rFonts w:ascii="Times New Roman" w:hAnsi="Times New Roman"/>
        </w:rPr>
      </w:pPr>
    </w:p>
    <w:p w:rsidR="00627A45" w:rsidRPr="00627A45" w:rsidRDefault="00627A45" w:rsidP="00627A45">
      <w:pPr>
        <w:ind w:left="3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FCF=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S-E-D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+D-∆NWC-∆GrossPPE+TCF</m:t>
          </m:r>
        </m:oMath>
      </m:oMathPara>
    </w:p>
    <w:p w:rsidR="00627A45" w:rsidRDefault="00627A45" w:rsidP="00627A45">
      <w:pPr>
        <w:ind w:left="360" w:firstLine="360"/>
        <w:rPr>
          <w:rFonts w:ascii="Times New Roman" w:hAnsi="Times New Roman"/>
        </w:rPr>
      </w:pPr>
    </w:p>
    <w:p w:rsidR="00627A45" w:rsidRPr="00627A45" w:rsidRDefault="00627A45" w:rsidP="00627A45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TCF = NSV of fixed assets + recovered NWC</w:t>
      </w:r>
    </w:p>
    <w:p w:rsidR="00627A45" w:rsidRDefault="00627A45" w:rsidP="00627A45">
      <w:pPr>
        <w:rPr>
          <w:rFonts w:ascii="Times New Roman" w:hAnsi="Times New Roman"/>
        </w:rPr>
      </w:pPr>
    </w:p>
    <w:p w:rsidR="00627A45" w:rsidRDefault="00627A45" w:rsidP="00627A45">
      <w:pPr>
        <w:rPr>
          <w:rFonts w:ascii="Times New Roman" w:hAnsi="Times New Roman"/>
        </w:rPr>
      </w:pPr>
      <w:r>
        <w:rPr>
          <w:rFonts w:ascii="Times New Roman" w:hAnsi="Times New Roman"/>
        </w:rPr>
        <w:t>The Relationship Between Market Value and Book Value</w:t>
      </w:r>
    </w:p>
    <w:p w:rsidR="00627A45" w:rsidRDefault="00627A45" w:rsidP="00627A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firm expects </w:t>
      </w:r>
      <w:r w:rsidRPr="00627A45">
        <w:rPr>
          <w:rFonts w:ascii="Times New Roman" w:hAnsi="Times New Roman"/>
          <w:u w:val="single"/>
        </w:rPr>
        <w:t>MV &lt; BV</w:t>
      </w:r>
      <w:r>
        <w:rPr>
          <w:rFonts w:ascii="Times New Roman" w:hAnsi="Times New Roman"/>
        </w:rPr>
        <w:t xml:space="preserve">, then it expects to have </w:t>
      </w:r>
      <w:r w:rsidRPr="00627A45">
        <w:rPr>
          <w:rFonts w:ascii="Times New Roman" w:hAnsi="Times New Roman"/>
          <w:u w:val="single"/>
        </w:rPr>
        <w:t>claimed too little in depreciation</w:t>
      </w:r>
      <w:r>
        <w:rPr>
          <w:rFonts w:ascii="Times New Roman" w:hAnsi="Times New Roman"/>
        </w:rPr>
        <w:t xml:space="preserve"> expenses by the end of the project and it expects to receive a </w:t>
      </w:r>
      <w:r w:rsidRPr="00627A45">
        <w:rPr>
          <w:rFonts w:ascii="Times New Roman" w:hAnsi="Times New Roman"/>
          <w:u w:val="single"/>
        </w:rPr>
        <w:t>tax credit</w:t>
      </w:r>
      <w:r>
        <w:rPr>
          <w:rFonts w:ascii="Times New Roman" w:hAnsi="Times New Roman"/>
        </w:rPr>
        <w:t xml:space="preserve"> from the government at project termination</w:t>
      </w:r>
    </w:p>
    <w:p w:rsidR="00627A45" w:rsidRDefault="00627A45" w:rsidP="00627A4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firm expects </w:t>
      </w:r>
      <w:r w:rsidRPr="00627A45">
        <w:rPr>
          <w:rFonts w:ascii="Times New Roman" w:hAnsi="Times New Roman"/>
          <w:u w:val="single"/>
        </w:rPr>
        <w:t>MV &gt; BV</w:t>
      </w:r>
      <w:r>
        <w:rPr>
          <w:rFonts w:ascii="Times New Roman" w:hAnsi="Times New Roman"/>
        </w:rPr>
        <w:t xml:space="preserve">, then it expects to have </w:t>
      </w:r>
      <w:r w:rsidRPr="00627A45">
        <w:rPr>
          <w:rFonts w:ascii="Times New Roman" w:hAnsi="Times New Roman"/>
          <w:u w:val="single"/>
        </w:rPr>
        <w:t>claimed too much in depreciation</w:t>
      </w:r>
      <w:r>
        <w:rPr>
          <w:rFonts w:ascii="Times New Roman" w:hAnsi="Times New Roman"/>
        </w:rPr>
        <w:t xml:space="preserve"> expenses by the end of the project and it expects to </w:t>
      </w:r>
      <w:r w:rsidRPr="00627A45">
        <w:rPr>
          <w:rFonts w:ascii="Times New Roman" w:hAnsi="Times New Roman"/>
          <w:u w:val="single"/>
        </w:rPr>
        <w:t>pay taxes</w:t>
      </w:r>
      <w:r>
        <w:rPr>
          <w:rFonts w:ascii="Times New Roman" w:hAnsi="Times New Roman"/>
        </w:rPr>
        <w:t xml:space="preserve"> on the capital gain to the government at project termination</w:t>
      </w:r>
    </w:p>
    <w:p w:rsidR="00AD3ACE" w:rsidRDefault="00AD3ACE" w:rsidP="00AD3ACE">
      <w:pPr>
        <w:rPr>
          <w:rFonts w:ascii="Times New Roman" w:hAnsi="Times New Roman"/>
        </w:rPr>
      </w:pPr>
    </w:p>
    <w:p w:rsidR="00AD3ACE" w:rsidRDefault="00AD3ACE" w:rsidP="00AD3ACE">
      <w:pPr>
        <w:rPr>
          <w:rFonts w:ascii="Times New Roman" w:hAnsi="Times New Roman"/>
        </w:rPr>
      </w:pPr>
      <w:r>
        <w:rPr>
          <w:rFonts w:ascii="Times New Roman" w:hAnsi="Times New Roman"/>
        </w:rPr>
        <w:t>Working Capital Issues</w:t>
      </w:r>
    </w:p>
    <w:p w:rsidR="00AD3ACE" w:rsidRDefault="00AD3ACE" w:rsidP="00AD3AC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 Inventory increases NWC which decreases FCF</w:t>
      </w:r>
    </w:p>
    <w:p w:rsidR="00AD3ACE" w:rsidRDefault="00AD3ACE" w:rsidP="00AD3AC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 Account Receivable increases NWC which decreases FCF</w:t>
      </w:r>
    </w:p>
    <w:p w:rsidR="00AD3ACE" w:rsidRDefault="00AD3ACE" w:rsidP="00AD3AC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 in Accounts Payable decreases NWC which increases FCF</w:t>
      </w:r>
    </w:p>
    <w:p w:rsidR="00AD3ACE" w:rsidRDefault="00AD3ACE" w:rsidP="00AD3ACE">
      <w:pPr>
        <w:rPr>
          <w:rFonts w:ascii="Times New Roman" w:hAnsi="Times New Roman"/>
        </w:rPr>
      </w:pPr>
    </w:p>
    <w:p w:rsidR="00AD3ACE" w:rsidRDefault="00AD3ACE" w:rsidP="00AD3ACE">
      <w:pPr>
        <w:rPr>
          <w:rFonts w:ascii="Times New Roman" w:hAnsi="Times New Roman"/>
        </w:rPr>
      </w:pPr>
      <w:r>
        <w:rPr>
          <w:rFonts w:ascii="Times New Roman" w:hAnsi="Times New Roman"/>
        </w:rPr>
        <w:t>Incremental Approach to Cash Flow Estimation</w:t>
      </w:r>
    </w:p>
    <w:p w:rsidR="00AD3ACE" w:rsidRDefault="00AD3ACE" w:rsidP="00AD3AC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 far, we have looked at the project in a stand-alone approach, but the typical firm will have many on-going projects that are generating their own cash flow streams and capable of using each others fixed assets</w:t>
      </w:r>
    </w:p>
    <w:p w:rsidR="00AD3ACE" w:rsidRDefault="00AD3ACE" w:rsidP="00AD3AC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 typical firm, we need to consider additional details and move to an incremental approach to cash flow estimation</w:t>
      </w:r>
    </w:p>
    <w:p w:rsidR="00AD3ACE" w:rsidRDefault="00AD3ACE" w:rsidP="00AD3AC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D3ACE">
        <w:rPr>
          <w:rFonts w:ascii="Times New Roman" w:hAnsi="Times New Roman"/>
          <w:highlight w:val="yellow"/>
        </w:rPr>
        <w:lastRenderedPageBreak/>
        <w:t>Incremental Cash Flow</w:t>
      </w:r>
      <w:r>
        <w:rPr>
          <w:rFonts w:ascii="Times New Roman" w:hAnsi="Times New Roman"/>
        </w:rPr>
        <w:t>: the net change in a firms overall cash flow that occurs when we accept a project</w:t>
      </w:r>
    </w:p>
    <w:p w:rsidR="00AD3ACE" w:rsidRDefault="00AD3ACE" w:rsidP="00AD3ACE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2 most common ways a project can impact other cash flows generate by the firm are…</w:t>
      </w:r>
    </w:p>
    <w:p w:rsidR="00AD3ACE" w:rsidRDefault="00AD3ACE" w:rsidP="00AD3AC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Opportunity costs</w:t>
      </w:r>
    </w:p>
    <w:p w:rsidR="00AD3ACE" w:rsidRDefault="00AD3ACE" w:rsidP="00AD3AC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side effects</w:t>
      </w:r>
    </w:p>
    <w:p w:rsidR="00AD3ACE" w:rsidRDefault="00AD3ACE" w:rsidP="00AD3ACE">
      <w:pPr>
        <w:rPr>
          <w:rFonts w:ascii="Times New Roman" w:hAnsi="Times New Roman"/>
        </w:rPr>
      </w:pPr>
    </w:p>
    <w:p w:rsidR="00AD3ACE" w:rsidRDefault="00AD3ACE" w:rsidP="00AD3ACE">
      <w:pPr>
        <w:rPr>
          <w:rFonts w:ascii="Times New Roman" w:hAnsi="Times New Roman"/>
        </w:rPr>
      </w:pPr>
      <w:r>
        <w:rPr>
          <w:rFonts w:ascii="Times New Roman" w:hAnsi="Times New Roman"/>
        </w:rPr>
        <w:t>Opportunity Costs</w:t>
      </w:r>
    </w:p>
    <w:p w:rsidR="00AD3ACE" w:rsidRDefault="00AD3ACE" w:rsidP="00AD3AC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we accept a project, we may forgo cash flows that would have occurred if we had instead rejected the project</w:t>
      </w:r>
    </w:p>
    <w:p w:rsidR="00AD3ACE" w:rsidRDefault="00AD3ACE" w:rsidP="00AD3ACE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classic example of this is when the proposed project will borrow equipment or other fixed assets that are no longer needed for an existing project</w:t>
      </w:r>
    </w:p>
    <w:p w:rsidR="00AD3ACE" w:rsidRDefault="00AD3ACE" w:rsidP="00AD3ACE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borrowed assets could have been otherwise salvaged for cash, then by accepting the new project, the firm forgoes the opportunity to realize this cash flow</w:t>
      </w:r>
    </w:p>
    <w:p w:rsidR="00A83DFA" w:rsidRDefault="00A83DFA" w:rsidP="00AD3ACE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need to bill the new projects initial cash flow an OC for the borrowed asset</w:t>
      </w:r>
    </w:p>
    <w:p w:rsidR="00A83DFA" w:rsidRDefault="00A83DFA" w:rsidP="00A83DFA">
      <w:pPr>
        <w:rPr>
          <w:rFonts w:ascii="Times New Roman" w:hAnsi="Times New Roman"/>
        </w:rPr>
      </w:pPr>
    </w:p>
    <w:p w:rsidR="00A83DFA" w:rsidRDefault="00A83DFA" w:rsidP="00A83DFA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S-E-D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+D-∆NWC-∆GrossPPE-OC</m:t>
          </m:r>
        </m:oMath>
      </m:oMathPara>
    </w:p>
    <w:p w:rsidR="00A83DFA" w:rsidRDefault="00A83DFA" w:rsidP="00A83DFA">
      <w:pPr>
        <w:rPr>
          <w:rFonts w:ascii="Times New Roman" w:hAnsi="Times New Roman"/>
        </w:rPr>
      </w:pPr>
    </w:p>
    <w:p w:rsidR="00A83DFA" w:rsidRPr="00A83DFA" w:rsidRDefault="00A83DFA" w:rsidP="00A83DFA">
      <w:pPr>
        <w:ind w:left="72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opportunity cost=NSV of existing equipmen</m:t>
          </m:r>
          <m:r>
            <w:rPr>
              <w:rFonts w:ascii="Cambria Math" w:hAnsi="Cambria Math"/>
            </w:rPr>
            <m:t>t</m:t>
          </m:r>
        </m:oMath>
      </m:oMathPara>
    </w:p>
    <w:p w:rsidR="00A83DFA" w:rsidRDefault="00A83DFA" w:rsidP="00A83DFA">
      <w:pPr>
        <w:rPr>
          <w:rFonts w:ascii="Times New Roman" w:hAnsi="Times New Roman"/>
        </w:rPr>
      </w:pPr>
    </w:p>
    <w:p w:rsidR="00A83DFA" w:rsidRDefault="00A83DFA" w:rsidP="00A83DFA">
      <w:pPr>
        <w:rPr>
          <w:rFonts w:ascii="Times New Roman" w:hAnsi="Times New Roman"/>
        </w:rPr>
      </w:pPr>
      <w:r>
        <w:rPr>
          <w:rFonts w:ascii="Times New Roman" w:hAnsi="Times New Roman"/>
        </w:rPr>
        <w:t>Project Side Effects</w:t>
      </w:r>
    </w:p>
    <w:p w:rsidR="00A83DFA" w:rsidRDefault="00A83DFA" w:rsidP="00A83DF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new project and some existing projects are dependent projects, then when we accept the new project, the sales of the existing project can be increased or decreased</w:t>
      </w:r>
    </w:p>
    <w:p w:rsidR="00A83DFA" w:rsidRDefault="00A83DFA" w:rsidP="00A83DFA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accepting the new project increases sales for the existing project, we say the two projects are </w:t>
      </w:r>
      <w:r w:rsidRPr="00A83DFA">
        <w:rPr>
          <w:rFonts w:ascii="Times New Roman" w:hAnsi="Times New Roman"/>
          <w:highlight w:val="yellow"/>
        </w:rPr>
        <w:t>complements</w:t>
      </w:r>
      <w:r>
        <w:rPr>
          <w:rFonts w:ascii="Times New Roman" w:hAnsi="Times New Roman"/>
        </w:rPr>
        <w:tab/>
      </w:r>
    </w:p>
    <w:p w:rsidR="00A83DFA" w:rsidRDefault="00A83DFA" w:rsidP="00A83DFA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complement is a positive gain (synergy)</w:t>
      </w:r>
    </w:p>
    <w:p w:rsidR="00A83DFA" w:rsidRDefault="00A83DFA" w:rsidP="00A83DFA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Disney bought the Star Wars brand</w:t>
      </w:r>
    </w:p>
    <w:p w:rsidR="00A83DFA" w:rsidRDefault="00A83DFA" w:rsidP="00A83DFA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accepting the new project decreases sales for the existing project, we say the projects are </w:t>
      </w:r>
      <w:r w:rsidRPr="00A83DFA">
        <w:rPr>
          <w:rFonts w:ascii="Times New Roman" w:hAnsi="Times New Roman"/>
          <w:highlight w:val="yellow"/>
        </w:rPr>
        <w:t>substitutes</w:t>
      </w:r>
    </w:p>
    <w:p w:rsidR="00A83DFA" w:rsidRDefault="00A83DFA" w:rsidP="00A83DFA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Substitutes involve pulling the customers away from the firms other projects (cannibalization)</w:t>
      </w:r>
    </w:p>
    <w:p w:rsidR="00A83DFA" w:rsidRDefault="00A83DFA" w:rsidP="00A83DFA">
      <w:pPr>
        <w:rPr>
          <w:rFonts w:ascii="Times New Roman" w:hAnsi="Times New Roman"/>
        </w:rPr>
      </w:pPr>
    </w:p>
    <w:p w:rsidR="00A83DFA" w:rsidRPr="00A83DFA" w:rsidRDefault="00A83DFA" w:rsidP="00A83DFA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S-E-D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1-T</m:t>
              </m:r>
            </m:e>
          </m:d>
          <m:r>
            <w:rPr>
              <w:rFonts w:ascii="Cambria Math" w:hAnsi="Cambria Math"/>
            </w:rPr>
            <m:t>+D-∆NWC-∆GrossPPE±SECF</m:t>
          </m:r>
        </m:oMath>
      </m:oMathPara>
    </w:p>
    <w:p w:rsidR="00A83DFA" w:rsidRDefault="00A83DFA" w:rsidP="00A83DFA">
      <w:pPr>
        <w:rPr>
          <w:rFonts w:ascii="Times New Roman" w:hAnsi="Times New Roman"/>
        </w:rPr>
      </w:pPr>
    </w:p>
    <w:p w:rsidR="00A83DFA" w:rsidRPr="00A83DFA" w:rsidRDefault="00A83DFA" w:rsidP="00A83DFA">
      <w:pPr>
        <w:ind w:left="72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SECF=∆sales*after-tax operati</m:t>
          </m:r>
          <m:r>
            <w:rPr>
              <w:rFonts w:ascii="Cambria Math" w:hAnsi="Cambria Math"/>
            </w:rPr>
            <m:t>ng margi</m:t>
          </m:r>
          <m:r>
            <w:rPr>
              <w:rFonts w:ascii="Cambria Math" w:hAnsi="Cambria Math"/>
            </w:rPr>
            <m:t>n</m:t>
          </m:r>
        </m:oMath>
      </m:oMathPara>
    </w:p>
    <w:sectPr w:rsidR="00A83DFA" w:rsidRPr="00A83DFA" w:rsidSect="0062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6A4"/>
    <w:multiLevelType w:val="hybridMultilevel"/>
    <w:tmpl w:val="18F4D13E"/>
    <w:lvl w:ilvl="0" w:tplc="0409000F">
      <w:start w:val="1"/>
      <w:numFmt w:val="decimal"/>
      <w:lvlText w:val="%1."/>
      <w:lvlJc w:val="left"/>
      <w:pPr>
        <w:ind w:left="2217" w:hanging="360"/>
      </w:p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">
    <w:nsid w:val="04672403"/>
    <w:multiLevelType w:val="hybridMultilevel"/>
    <w:tmpl w:val="84C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7501"/>
    <w:multiLevelType w:val="hybridMultilevel"/>
    <w:tmpl w:val="58F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25A"/>
    <w:multiLevelType w:val="hybridMultilevel"/>
    <w:tmpl w:val="CBA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20DB"/>
    <w:multiLevelType w:val="hybridMultilevel"/>
    <w:tmpl w:val="706C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46FE"/>
    <w:multiLevelType w:val="hybridMultilevel"/>
    <w:tmpl w:val="754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41170"/>
    <w:multiLevelType w:val="hybridMultilevel"/>
    <w:tmpl w:val="450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5"/>
    <w:rsid w:val="00607406"/>
    <w:rsid w:val="00627A45"/>
    <w:rsid w:val="00663937"/>
    <w:rsid w:val="00874A1E"/>
    <w:rsid w:val="00A83DFA"/>
    <w:rsid w:val="00A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70C0D-90E7-CF4B-8589-A58446B9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2017-11-11T18:28:00Z</dcterms:created>
  <dcterms:modified xsi:type="dcterms:W3CDTF">2017-11-11T19:19:00Z</dcterms:modified>
</cp:coreProperties>
</file>